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218" w:leftChars="104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关于开展“爱在春天，心向未来”心理趣味活动的通知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各学院团委、学生社团：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为丰富学生课余文化生活,活跃校园文化气氛，宣传心理健康知识，创造心理健康良好氛围，促进学生心理健康成长。本着“助人，自助，互助”的思想，特举办“爱在春天，心向未来”心理趣味活动，</w:t>
      </w:r>
      <w:r>
        <w:rPr>
          <w:rFonts w:hint="eastAsia" w:ascii="仿宋_GB2312" w:hAnsi="仿宋" w:eastAsia="仿宋_GB2312" w:cs="仿宋"/>
          <w:sz w:val="32"/>
          <w:szCs w:val="32"/>
        </w:rPr>
        <w:t>现将有关事宜通知如下：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宋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活动主题</w:t>
      </w:r>
    </w:p>
    <w:p>
      <w:pPr>
        <w:tabs>
          <w:tab w:val="left" w:pos="7620"/>
        </w:tabs>
        <w:ind w:firstLine="640" w:firstLineChars="200"/>
        <w:rPr>
          <w:rFonts w:ascii="黑体" w:hAnsi="黑体" w:eastAsia="黑体" w:cs="宋体"/>
          <w:bCs/>
          <w:color w:val="FF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与心灵相约，邀你我同行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举办单位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</w:rPr>
        <w:t>主办单位：共青团青岛农业大学委员会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</w:rPr>
        <w:t>承办单位：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  <w:t>学生心理发展指导中心、</w:t>
      </w: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</w:rPr>
        <w:t>心铃协会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三、活动时间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年4月14日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四、活动地点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青岛农业大学平度校区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五、活动对象</w:t>
      </w:r>
    </w:p>
    <w:p>
      <w:pPr>
        <w:pStyle w:val="11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六、活动安排</w:t>
      </w:r>
    </w:p>
    <w:p>
      <w:pPr>
        <w:spacing w:line="57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（一）报名方式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有意愿参与的同学请加入QQ群：798522392，报名截止时间为4月12日。</w:t>
      </w:r>
    </w:p>
    <w:p>
      <w:pPr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（二）活动流程</w:t>
      </w:r>
    </w:p>
    <w:p>
      <w:pPr>
        <w:ind w:firstLine="624" w:firstLineChars="200"/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1．“滚雪球”破冰游戏</w:t>
      </w:r>
    </w:p>
    <w:p>
      <w:pPr>
        <w:ind w:firstLine="624" w:firstLineChars="200"/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2．桃花朵朵开（个人赛）</w:t>
      </w:r>
    </w:p>
    <w:p>
      <w:pPr>
        <w:ind w:firstLine="624" w:firstLineChars="200"/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参赛成员以朋辈咨询员为圆心围成圆圈进行跑动，没有根据朋辈咨询员要求在规定时间抱成团的参赛成员，需要表演节目，最后胜出者有积分奖励，根据排名计分。</w:t>
      </w:r>
    </w:p>
    <w:p>
      <w:pPr>
        <w:ind w:firstLine="624" w:firstLineChars="200"/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3.你画我猜（组队参与）</w:t>
      </w:r>
    </w:p>
    <w:p>
      <w:pPr>
        <w:ind w:firstLine="624" w:firstLineChars="200"/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参赛成员五人一组，组内选人进行绘画其余人猜题。每组限时10分钟，规定时间内答对最多的一组获胜。根据答对个数的排名，给予获胜队伍的每个成员相应积分。</w:t>
      </w:r>
    </w:p>
    <w:p>
      <w:pPr>
        <w:ind w:firstLine="624" w:firstLineChars="200"/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4.松鼠与大树（个人赛）</w:t>
      </w:r>
    </w:p>
    <w:p>
      <w:pPr>
        <w:ind w:firstLine="624" w:firstLineChars="200"/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参赛成员三人一组，面对面站立，一人扮演“松鼠”，两人扮演“大树”，活动过程中参赛成员根据朋辈咨询员的口令重新进行组合。最后留下的队伍为获胜队伍，获得相应积分奖励。</w:t>
      </w:r>
    </w:p>
    <w:p>
      <w:pPr>
        <w:ind w:firstLine="624" w:firstLineChars="200"/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5.活动体会分享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七、奖项设置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本次活动由工作人员现场计分，根据活动结束现场得分情况分发证书，比赛按照5%、15%、30%比例设定一等奖、二等奖以及三等奖。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八、注意事项</w:t>
      </w:r>
    </w:p>
    <w:p>
      <w:pPr>
        <w:ind w:firstLine="624" w:firstLineChars="200"/>
        <w:rPr>
          <w:rFonts w:ascii="仿宋" w:hAnsi="仿宋" w:eastAsia="仿宋" w:cs="宋体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本次参与活动最终解释权归青岛农业大学心铃协会所有，未尽事宜另行通知。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九</w:t>
      </w:r>
      <w:r>
        <w:rPr>
          <w:rFonts w:ascii="黑体" w:hAnsi="黑体" w:eastAsia="黑体" w:cs="宋体"/>
          <w:sz w:val="32"/>
          <w:szCs w:val="32"/>
        </w:rPr>
        <w:t>、</w:t>
      </w:r>
      <w:r>
        <w:rPr>
          <w:rFonts w:hint="eastAsia" w:ascii="黑体" w:hAnsi="黑体" w:eastAsia="黑体" w:cs="宋体"/>
          <w:sz w:val="32"/>
          <w:szCs w:val="32"/>
        </w:rPr>
        <w:t>活动说明</w:t>
      </w:r>
    </w:p>
    <w:p>
      <w:pPr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（一）活动负责人：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彬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谷琢敏 17753710408 </w:t>
      </w:r>
    </w:p>
    <w:p>
      <w:pPr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（二）活动通知群：</w:t>
      </w:r>
    </w:p>
    <w:p>
      <w:pPr>
        <w:tabs>
          <w:tab w:val="left" w:pos="494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QQ群：798522392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011680" cy="1856740"/>
            <wp:effectExtent l="0" t="0" r="0" b="2540"/>
            <wp:docPr id="1" name="图片 1" descr="QQ图片202403252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40325213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ind w:firstLine="4160" w:firstLineChars="1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共青团青岛农业大学委员会</w:t>
      </w:r>
    </w:p>
    <w:p>
      <w:pPr>
        <w:ind w:firstLine="4160" w:firstLineChars="1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191919"/>
          <w:sz w:val="32"/>
          <w:szCs w:val="32"/>
          <w:shd w:val="clear" w:color="auto" w:fill="FFFFFF"/>
          <w:lang w:val="en-US" w:eastAsia="zh-CN"/>
        </w:rPr>
        <w:t xml:space="preserve"> 学生心理发展指导中心</w:t>
      </w:r>
    </w:p>
    <w:p>
      <w:pPr>
        <w:wordWrap w:val="0"/>
        <w:ind w:firstLine="5440" w:firstLineChars="17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心铃协会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wordWrap w:val="0"/>
        <w:ind w:firstLine="5120" w:firstLineChars="16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6301"/>
    <w:multiLevelType w:val="singleLevel"/>
    <w:tmpl w:val="FFEF6301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ZTZhZmQ2NjE1YmZlYjAzOTNhOTRmMjc5YTc1MzEifQ=="/>
  </w:docVars>
  <w:rsids>
    <w:rsidRoot w:val="00172A27"/>
    <w:rsid w:val="00063340"/>
    <w:rsid w:val="00072343"/>
    <w:rsid w:val="0008068B"/>
    <w:rsid w:val="00172A27"/>
    <w:rsid w:val="001B2ABD"/>
    <w:rsid w:val="003119B4"/>
    <w:rsid w:val="003547AA"/>
    <w:rsid w:val="004B4A53"/>
    <w:rsid w:val="004C449B"/>
    <w:rsid w:val="00510E0F"/>
    <w:rsid w:val="005553C8"/>
    <w:rsid w:val="00634E46"/>
    <w:rsid w:val="006B22DD"/>
    <w:rsid w:val="00925AE0"/>
    <w:rsid w:val="00A061A7"/>
    <w:rsid w:val="00A27A28"/>
    <w:rsid w:val="00A347D9"/>
    <w:rsid w:val="00A849F8"/>
    <w:rsid w:val="00AF2370"/>
    <w:rsid w:val="00C50775"/>
    <w:rsid w:val="00C71FC6"/>
    <w:rsid w:val="00FC5520"/>
    <w:rsid w:val="00FC581F"/>
    <w:rsid w:val="07824CE1"/>
    <w:rsid w:val="0ECD0748"/>
    <w:rsid w:val="183539C6"/>
    <w:rsid w:val="272720B8"/>
    <w:rsid w:val="3BA31D53"/>
    <w:rsid w:val="3FFEB164"/>
    <w:rsid w:val="442873A5"/>
    <w:rsid w:val="57B626C2"/>
    <w:rsid w:val="588D36AB"/>
    <w:rsid w:val="58FB1FB8"/>
    <w:rsid w:val="5EFFC5E5"/>
    <w:rsid w:val="666B07AE"/>
    <w:rsid w:val="6B5F3596"/>
    <w:rsid w:val="705D6A84"/>
    <w:rsid w:val="73CC14B2"/>
    <w:rsid w:val="7DF61784"/>
    <w:rsid w:val="7E73115E"/>
    <w:rsid w:val="DFFD9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rFonts w:ascii="Calibri" w:hAnsi="Calibri" w:eastAsia="宋体" w:cs="Times New Roman"/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kern w:val="2"/>
      <w:sz w:val="18"/>
      <w:szCs w:val="18"/>
    </w:rPr>
  </w:style>
  <w:style w:type="paragraph" w:customStyle="1" w:styleId="11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2024-03-27T03:15:00Z</dcterms:created>
  <dc:creator>LLD-AL30</dc:creator>
  <cp:lastModifiedBy>DC</cp:lastModifiedBy>
  <dcterms:modified xsi:type="dcterms:W3CDTF">2024-03-29T02:19:48Z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2052-12.1.0.16417</vt:lpwstr>
  </property>
  <property fmtid="{D5CDD505-2E9C-101B-9397-08002B2CF9AE}" pid="4" name="ICV">
    <vt:lpwstr>CFB2677CEC3F4DCAA3AF92E47C51FC24_13</vt:lpwstr>
  </property>
</Properties>
</file>