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eastAsia" w:ascii="方正小标宋简体" w:hAnsi="方正小标宋简体" w:eastAsia="方正小标宋简体" w:cs="方正小标宋简体"/>
          <w:color w:val="000000"/>
          <w:sz w:val="44"/>
          <w:szCs w:val="44"/>
          <w14:ligatures w14:val="none"/>
        </w:rPr>
      </w:pPr>
      <w:r>
        <w:rPr>
          <w:rFonts w:hint="eastAsia" w:ascii="方正小标宋简体" w:hAnsi="方正小标宋简体" w:eastAsia="方正小标宋简体" w:cs="方正小标宋简体"/>
          <w:color w:val="000000"/>
          <w:sz w:val="44"/>
          <w:szCs w:val="44"/>
          <w14:ligatures w14:val="none"/>
        </w:rPr>
        <w:t>关于</w:t>
      </w:r>
      <w:r>
        <w:rPr>
          <w:rFonts w:hint="eastAsia" w:ascii="方正小标宋简体" w:hAnsi="方正小标宋简体" w:eastAsia="方正小标宋简体" w:cs="方正小标宋简体"/>
          <w:color w:val="000000"/>
          <w:sz w:val="44"/>
          <w:szCs w:val="44"/>
          <w:lang w:val="en-US" w:eastAsia="zh-CN"/>
          <w14:ligatures w14:val="none"/>
        </w:rPr>
        <w:t>开展</w:t>
      </w:r>
      <w:r>
        <w:rPr>
          <w:rFonts w:hint="eastAsia" w:ascii="方正小标宋简体" w:hAnsi="方正小标宋简体" w:eastAsia="方正小标宋简体" w:cs="方正小标宋简体"/>
          <w:color w:val="000000"/>
          <w:sz w:val="44"/>
          <w:szCs w:val="44"/>
          <w14:ligatures w14:val="none"/>
        </w:rPr>
        <w:t>“触摸海洋，守望蔚蓝”环保</w:t>
      </w:r>
      <w:r>
        <w:rPr>
          <w:rFonts w:ascii="方正小标宋简体" w:hAnsi="方正小标宋简体" w:eastAsia="方正小标宋简体" w:cs="方正小标宋简体"/>
          <w:color w:val="000000"/>
          <w:sz w:val="44"/>
          <w:szCs w:val="44"/>
          <w14:ligatures w14:val="none"/>
        </w:rPr>
        <w:t>手工</w:t>
      </w:r>
      <w:r>
        <w:rPr>
          <w:rFonts w:hint="eastAsia" w:ascii="方正小标宋简体" w:hAnsi="方正小标宋简体" w:eastAsia="方正小标宋简体" w:cs="方正小标宋简体"/>
          <w:color w:val="000000"/>
          <w:sz w:val="44"/>
          <w:szCs w:val="44"/>
          <w14:ligatures w14:val="none"/>
        </w:rPr>
        <w:t>创造大赛通知</w:t>
      </w:r>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eastAsia" w:ascii="方正小标宋简体" w:hAnsi="方正小标宋简体" w:eastAsia="方正小标宋简体" w:cs="方正小标宋简体"/>
          <w:color w:val="000000"/>
          <w:sz w:val="44"/>
          <w:szCs w:val="44"/>
          <w14:ligatures w14:val="none"/>
        </w:rPr>
      </w:pPr>
    </w:p>
    <w:p>
      <w:pPr>
        <w:keepNext w:val="0"/>
        <w:keepLines w:val="0"/>
        <w:pageBreakBefore w:val="0"/>
        <w:widowControl w:val="0"/>
        <w:tabs>
          <w:tab w:val="left" w:pos="7620"/>
        </w:tabs>
        <w:kinsoku/>
        <w:wordWrap/>
        <w:overflowPunct/>
        <w:topLinePunct w:val="0"/>
        <w:autoSpaceDE/>
        <w:autoSpaceDN/>
        <w:bidi w:val="0"/>
        <w:adjustRightInd/>
        <w:snapToGrid/>
        <w:spacing w:line="240" w:lineRule="auto"/>
        <w:ind w:firstLine="0" w:firstLineChars="0"/>
        <w:jc w:val="left"/>
        <w:textAlignment w:val="auto"/>
        <w:rPr>
          <w:rFonts w:hint="eastAsia" w:ascii="仿宋_GB2312" w:hAnsi="仿宋_GB2312" w:eastAsia="仿宋_GB2312" w:cs="仿宋_GB2312"/>
          <w:color w:val="000000"/>
          <w:sz w:val="32"/>
          <w:szCs w:val="32"/>
          <w:lang w:val="en-US" w:eastAsia="zh-CN"/>
          <w14:ligatures w14:val="none"/>
        </w:rPr>
      </w:pPr>
      <w:r>
        <w:rPr>
          <w:rFonts w:hint="eastAsia" w:ascii="仿宋_GB2312" w:hAnsi="仿宋_GB2312" w:eastAsia="仿宋_GB2312" w:cs="仿宋_GB2312"/>
          <w:color w:val="000000"/>
          <w:sz w:val="32"/>
          <w:szCs w:val="32"/>
          <w:lang w:val="en-US" w:eastAsia="zh-CN"/>
          <w14:ligatures w14:val="none"/>
        </w:rPr>
        <w:t>各学院团委、学生社团：</w:t>
      </w:r>
    </w:p>
    <w:p>
      <w:pPr>
        <w:keepNext w:val="0"/>
        <w:keepLines w:val="0"/>
        <w:pageBreakBefore w:val="0"/>
        <w:widowControl w:val="0"/>
        <w:tabs>
          <w:tab w:val="left" w:pos="7620"/>
        </w:tabs>
        <w:kinsoku/>
        <w:wordWrap/>
        <w:overflowPunct/>
        <w:topLinePunct w:val="0"/>
        <w:autoSpaceDE/>
        <w:bidi w:val="0"/>
        <w:adjustRightInd/>
        <w:snapToGrid/>
        <w:spacing w:line="240" w:lineRule="auto"/>
        <w:ind w:firstLine="640" w:firstLineChars="200"/>
        <w:jc w:val="both"/>
        <w:textAlignment w:val="auto"/>
        <w:rPr>
          <w:rFonts w:ascii="仿宋" w:hAnsi="仿宋" w:eastAsia="仿宋" w:cs="仿宋"/>
          <w:color w:val="000000"/>
          <w:sz w:val="32"/>
          <w:szCs w:val="32"/>
          <w14:ligatures w14:val="none"/>
        </w:rPr>
      </w:pPr>
      <w:r>
        <w:rPr>
          <w:rFonts w:hint="eastAsia" w:ascii="仿宋_GB2312" w:hAnsi="仿宋_GB2312" w:eastAsia="仿宋_GB2312" w:cs="仿宋_GB2312"/>
          <w:color w:val="000000"/>
          <w:sz w:val="32"/>
          <w:szCs w:val="32"/>
          <w14:ligatures w14:val="none"/>
        </w:rPr>
        <w:t>为提高学生对海洋污染问题的认识，鼓励更多同学参与到海洋保护行动中来，蓝丝带海洋保护协会青岛农业大学志愿者服务社</w:t>
      </w:r>
      <w:r>
        <w:rPr>
          <w:rFonts w:hint="eastAsia" w:ascii="仿宋_GB2312" w:hAnsi="仿宋_GB2312" w:eastAsia="仿宋_GB2312" w:cs="仿宋_GB2312"/>
          <w:sz w:val="32"/>
          <w:szCs w:val="32"/>
          <w14:ligatures w14:val="none"/>
        </w:rPr>
        <w:t>在第九届社团文化节之际</w:t>
      </w:r>
      <w:r>
        <w:rPr>
          <w:rFonts w:hint="eastAsia" w:ascii="仿宋_GB2312" w:hAnsi="仿宋_GB2312" w:eastAsia="仿宋_GB2312" w:cs="仿宋_GB2312"/>
          <w:color w:val="000000"/>
          <w:sz w:val="32"/>
          <w:szCs w:val="32"/>
          <w14:ligatures w14:val="none"/>
        </w:rPr>
        <w:t>举办“触摸海洋，守望蔚蓝”环保手工创造大赛</w:t>
      </w:r>
      <w:r>
        <w:rPr>
          <w:rFonts w:hint="eastAsia" w:ascii="仿宋_GB2312" w:hAnsi="仿宋_GB2312" w:eastAsia="仿宋_GB2312" w:cs="仿宋_GB2312"/>
          <w:color w:val="000000"/>
          <w:sz w:val="32"/>
          <w:szCs w:val="32"/>
          <w:lang w:eastAsia="zh-CN"/>
          <w14:ligatures w14:val="none"/>
        </w:rPr>
        <w:t>，</w:t>
      </w:r>
      <w:r>
        <w:rPr>
          <w:rFonts w:hint="eastAsia" w:ascii="仿宋_GB2312" w:hAnsi="仿宋_GB2312" w:eastAsia="仿宋_GB2312" w:cs="仿宋_GB2312"/>
          <w:sz w:val="32"/>
          <w:szCs w:val="32"/>
          <w14:ligatures w14:val="none"/>
        </w:rPr>
        <w:t>现将有关事宜通知如下</w:t>
      </w:r>
      <w:r>
        <w:rPr>
          <w:rFonts w:hint="eastAsia" w:ascii="仿宋" w:hAnsi="仿宋" w:eastAsia="仿宋" w:cs="仿宋"/>
          <w:sz w:val="32"/>
          <w:szCs w:val="32"/>
          <w14:ligatures w14:val="none"/>
        </w:rPr>
        <w:t>：</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黑体" w:hAnsi="黑体" w:eastAsia="黑体" w:cs="宋体"/>
          <w:color w:val="191919"/>
          <w:sz w:val="32"/>
          <w:szCs w:val="32"/>
          <w:shd w:val="clear" w:color="auto" w:fill="FFFFFF"/>
          <w14:ligatures w14:val="none"/>
        </w:rPr>
      </w:pPr>
      <w:r>
        <w:rPr>
          <w:rFonts w:hint="eastAsia" w:ascii="黑体" w:hAnsi="黑体" w:eastAsia="黑体" w:cs="宋体"/>
          <w:color w:val="191919"/>
          <w:sz w:val="32"/>
          <w:szCs w:val="32"/>
          <w:shd w:val="clear" w:color="auto" w:fill="FFFFFF"/>
          <w14:ligatures w14:val="none"/>
        </w:rPr>
        <w:t>一、活动主题</w:t>
      </w:r>
    </w:p>
    <w:p>
      <w:pPr>
        <w:keepNext w:val="0"/>
        <w:keepLines w:val="0"/>
        <w:pageBreakBefore w:val="0"/>
        <w:widowControl w:val="0"/>
        <w:numPr>
          <w:ilvl w:val="0"/>
          <w:numId w:val="0"/>
        </w:numPr>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14:ligatures w14:val="none"/>
        </w:rPr>
      </w:pPr>
      <w:r>
        <w:rPr>
          <w:rFonts w:hint="eastAsia" w:ascii="仿宋_GB2312" w:hAnsi="仿宋_GB2312" w:eastAsia="仿宋_GB2312" w:cs="仿宋_GB2312"/>
          <w:color w:val="000000"/>
          <w:sz w:val="32"/>
          <w:szCs w:val="32"/>
          <w14:ligatures w14:val="none"/>
        </w:rPr>
        <w:t>环保蔚蓝，创意展现</w:t>
      </w:r>
    </w:p>
    <w:p>
      <w:pPr>
        <w:keepNext w:val="0"/>
        <w:keepLines w:val="0"/>
        <w:pageBreakBefore w:val="0"/>
        <w:widowControl w:val="0"/>
        <w:numPr>
          <w:ilvl w:val="0"/>
          <w:numId w:val="0"/>
        </w:numPr>
        <w:kinsoku/>
        <w:overflowPunct/>
        <w:topLinePunct w:val="0"/>
        <w:autoSpaceDE/>
        <w:autoSpaceDN/>
        <w:bidi w:val="0"/>
        <w:adjustRightInd w:val="0"/>
        <w:snapToGrid w:val="0"/>
        <w:spacing w:line="560" w:lineRule="exact"/>
        <w:ind w:firstLine="640" w:firstLineChars="200"/>
        <w:textAlignment w:val="auto"/>
        <w:rPr>
          <w:rFonts w:ascii="黑体" w:hAnsi="黑体" w:eastAsia="黑体"/>
          <w:bCs/>
          <w:color w:val="191919"/>
          <w:sz w:val="32"/>
          <w:szCs w:val="32"/>
          <w:shd w:val="clear" w:color="auto" w:fill="FFFFFF"/>
        </w:rPr>
      </w:pPr>
      <w:r>
        <w:rPr>
          <w:rFonts w:hint="eastAsia" w:ascii="黑体" w:hAnsi="黑体" w:eastAsia="黑体"/>
          <w:bCs/>
          <w:color w:val="191919"/>
          <w:sz w:val="32"/>
          <w:szCs w:val="32"/>
          <w:shd w:val="clear" w:color="auto" w:fill="FFFFFF"/>
          <w:lang w:val="en-US" w:eastAsia="zh-CN"/>
        </w:rPr>
        <w:t>二、</w:t>
      </w:r>
      <w:r>
        <w:rPr>
          <w:rFonts w:hint="eastAsia" w:ascii="黑体" w:hAnsi="黑体" w:eastAsia="黑体"/>
          <w:bCs/>
          <w:color w:val="191919"/>
          <w:sz w:val="32"/>
          <w:szCs w:val="32"/>
          <w:shd w:val="clear" w:color="auto" w:fill="FFFFFF"/>
        </w:rPr>
        <w:t>举办单位</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主办单位：共青团青岛农业大学委员会</w:t>
      </w:r>
    </w:p>
    <w:p>
      <w:pPr>
        <w:keepNext w:val="0"/>
        <w:keepLines w:val="0"/>
        <w:pageBreakBefore w:val="0"/>
        <w:widowControl w:val="0"/>
        <w:kinsoku/>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sz w:val="32"/>
          <w:szCs w:val="32"/>
          <w14:ligatures w14:val="none"/>
        </w:rPr>
      </w:pPr>
      <w:r>
        <w:rPr>
          <w:rFonts w:hint="eastAsia" w:ascii="仿宋_GB2312" w:hAnsi="宋体" w:eastAsia="仿宋_GB2312" w:cs="宋体"/>
          <w:sz w:val="32"/>
          <w:szCs w:val="32"/>
          <w:lang w:val="en-US" w:eastAsia="zh-CN"/>
        </w:rPr>
        <w:t>承办单位：共青团海洋科学与工程学院委员会、</w:t>
      </w:r>
      <w:r>
        <w:rPr>
          <w:rFonts w:hint="eastAsia" w:ascii="仿宋_GB2312" w:hAnsi="仿宋_GB2312" w:eastAsia="仿宋_GB2312" w:cs="仿宋_GB2312"/>
          <w:color w:val="000000"/>
          <w:sz w:val="32"/>
          <w:szCs w:val="32"/>
          <w:lang w:val="en-US" w:eastAsia="zh-CN"/>
          <w14:ligatures w14:val="none"/>
        </w:rPr>
        <w:t>蓝丝带海洋保护协会</w:t>
      </w:r>
    </w:p>
    <w:p>
      <w:pPr>
        <w:keepNext w:val="0"/>
        <w:keepLines w:val="0"/>
        <w:pageBreakBefore w:val="0"/>
        <w:widowControl w:val="0"/>
        <w:tabs>
          <w:tab w:val="center" w:pos="4214"/>
          <w:tab w:val="right" w:pos="8306"/>
        </w:tabs>
        <w:kinsoku/>
        <w:wordWrap/>
        <w:overflowPunct/>
        <w:topLinePunct w:val="0"/>
        <w:autoSpaceDE/>
        <w:bidi w:val="0"/>
        <w:adjustRightInd/>
        <w:snapToGrid/>
        <w:spacing w:line="240" w:lineRule="auto"/>
        <w:ind w:firstLine="640" w:firstLineChars="200"/>
        <w:jc w:val="both"/>
        <w:textAlignment w:val="auto"/>
        <w:rPr>
          <w:rFonts w:ascii="黑体" w:hAnsi="黑体" w:eastAsia="黑体" w:cs="宋体"/>
          <w:sz w:val="32"/>
          <w:szCs w:val="32"/>
          <w14:ligatures w14:val="none"/>
        </w:rPr>
      </w:pPr>
      <w:r>
        <w:rPr>
          <w:rFonts w:hint="eastAsia" w:ascii="黑体" w:hAnsi="黑体" w:eastAsia="黑体" w:cs="宋体"/>
          <w:sz w:val="32"/>
          <w:szCs w:val="32"/>
          <w:lang w:val="en-US" w:eastAsia="zh-CN"/>
          <w14:ligatures w14:val="none"/>
        </w:rPr>
        <w:t>三</w:t>
      </w:r>
      <w:r>
        <w:rPr>
          <w:rFonts w:hint="eastAsia" w:ascii="黑体" w:hAnsi="黑体" w:eastAsia="黑体" w:cs="宋体"/>
          <w:sz w:val="32"/>
          <w:szCs w:val="32"/>
          <w14:ligatures w14:val="none"/>
        </w:rPr>
        <w:t>、活动时间</w:t>
      </w:r>
    </w:p>
    <w:p>
      <w:pPr>
        <w:keepNext w:val="0"/>
        <w:keepLines w:val="0"/>
        <w:pageBreakBefore w:val="0"/>
        <w:widowControl w:val="0"/>
        <w:tabs>
          <w:tab w:val="left" w:pos="484"/>
        </w:tabs>
        <w:kinsoku/>
        <w:wordWrap/>
        <w:overflowPunct/>
        <w:topLinePunct w:val="0"/>
        <w:autoSpaceDE/>
        <w:bidi w:val="0"/>
        <w:adjustRightInd/>
        <w:snapToGrid/>
        <w:spacing w:line="240" w:lineRule="auto"/>
        <w:ind w:firstLine="640" w:firstLineChars="200"/>
        <w:jc w:val="both"/>
        <w:textAlignment w:val="auto"/>
        <w:rPr>
          <w:rFonts w:hint="eastAsia" w:ascii="仿宋_GB2312" w:hAnsi="仿宋_GB2312" w:eastAsia="仿宋_GB2312" w:cs="仿宋_GB2312"/>
          <w:color w:val="000000"/>
          <w:sz w:val="32"/>
          <w:szCs w:val="32"/>
          <w14:ligatures w14:val="none"/>
        </w:rPr>
      </w:pPr>
      <w:r>
        <w:rPr>
          <w:rFonts w:hint="eastAsia" w:ascii="仿宋_GB2312" w:hAnsi="仿宋_GB2312" w:eastAsia="仿宋_GB2312" w:cs="仿宋_GB2312"/>
          <w:color w:val="000000"/>
          <w:sz w:val="32"/>
          <w:szCs w:val="32"/>
          <w14:ligatures w14:val="none"/>
        </w:rPr>
        <w:t>2024年4月5日-2024年5月30日</w:t>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黑体" w:hAnsi="黑体" w:eastAsia="黑体" w:cs="宋体"/>
          <w:sz w:val="32"/>
          <w:szCs w:val="32"/>
          <w:shd w:val="clear" w:color="auto" w:fill="FFFFFF"/>
          <w14:ligatures w14:val="none"/>
        </w:rPr>
      </w:pPr>
      <w:r>
        <w:rPr>
          <w:rFonts w:hint="eastAsia" w:ascii="黑体" w:hAnsi="黑体" w:eastAsia="黑体" w:cs="宋体"/>
          <w:sz w:val="32"/>
          <w:szCs w:val="32"/>
          <w:shd w:val="clear" w:color="auto" w:fill="FFFFFF"/>
          <w:lang w:val="en-US" w:eastAsia="zh-CN"/>
          <w14:ligatures w14:val="none"/>
        </w:rPr>
        <w:t>四</w:t>
      </w:r>
      <w:r>
        <w:rPr>
          <w:rFonts w:hint="eastAsia" w:ascii="黑体" w:hAnsi="黑体" w:eastAsia="黑体" w:cs="宋体"/>
          <w:sz w:val="32"/>
          <w:szCs w:val="32"/>
          <w:shd w:val="clear" w:color="auto" w:fill="FFFFFF"/>
          <w14:ligatures w14:val="none"/>
        </w:rPr>
        <w:t>、活动地点</w:t>
      </w:r>
    </w:p>
    <w:p>
      <w:pPr>
        <w:keepNext w:val="0"/>
        <w:keepLines w:val="0"/>
        <w:pageBreakBefore w:val="0"/>
        <w:widowControl w:val="0"/>
        <w:tabs>
          <w:tab w:val="left" w:pos="573"/>
          <w:tab w:val="left" w:pos="5068"/>
        </w:tabs>
        <w:kinsoku/>
        <w:wordWrap/>
        <w:overflowPunct/>
        <w:topLinePunct w:val="0"/>
        <w:autoSpaceDE/>
        <w:bidi w:val="0"/>
        <w:adjustRightInd/>
        <w:snapToGrid/>
        <w:spacing w:line="240" w:lineRule="auto"/>
        <w:ind w:firstLine="640" w:firstLineChars="200"/>
        <w:jc w:val="both"/>
        <w:textAlignment w:val="auto"/>
        <w:rPr>
          <w:rFonts w:hint="eastAsia" w:ascii="仿宋" w:hAnsi="仿宋" w:eastAsia="仿宋_GB2312" w:cs="仿宋"/>
          <w:color w:val="000000"/>
          <w:sz w:val="32"/>
          <w:szCs w:val="32"/>
          <w:lang w:eastAsia="zh-CN"/>
          <w14:ligatures w14:val="none"/>
        </w:rPr>
      </w:pPr>
      <w:r>
        <w:rPr>
          <w:rFonts w:hint="eastAsia" w:ascii="仿宋_GB2312" w:hAnsi="仿宋_GB2312" w:eastAsia="仿宋_GB2312" w:cs="仿宋_GB2312"/>
          <w:color w:val="000000"/>
          <w:sz w:val="32"/>
          <w:szCs w:val="32"/>
          <w14:ligatures w14:val="none"/>
        </w:rPr>
        <w:t>青岛农业大学蓝谷校区</w:t>
      </w:r>
      <w:r>
        <w:rPr>
          <w:rFonts w:hint="eastAsia" w:ascii="仿宋_GB2312" w:hAnsi="仿宋_GB2312" w:eastAsia="仿宋_GB2312" w:cs="仿宋_GB2312"/>
          <w:color w:val="000000"/>
          <w:sz w:val="32"/>
          <w:szCs w:val="32"/>
          <w:lang w:eastAsia="zh-CN"/>
          <w14:ligatures w14:val="none"/>
        </w:rPr>
        <w:tab/>
      </w:r>
    </w:p>
    <w:p>
      <w:pPr>
        <w:keepNext w:val="0"/>
        <w:keepLines w:val="0"/>
        <w:pageBreakBefore w:val="0"/>
        <w:widowControl w:val="0"/>
        <w:shd w:val="solid" w:color="FFFFFF" w:fill="auto"/>
        <w:kinsoku/>
        <w:wordWrap/>
        <w:overflowPunct/>
        <w:topLinePunct w:val="0"/>
        <w:autoSpaceDE/>
        <w:autoSpaceDN w:val="0"/>
        <w:bidi w:val="0"/>
        <w:adjustRightInd/>
        <w:snapToGrid/>
        <w:spacing w:line="240" w:lineRule="auto"/>
        <w:ind w:firstLine="640" w:firstLineChars="200"/>
        <w:jc w:val="both"/>
        <w:textAlignment w:val="auto"/>
        <w:rPr>
          <w:rFonts w:ascii="黑体" w:hAnsi="黑体" w:eastAsia="黑体" w:cs="宋体"/>
          <w:color w:val="191919"/>
          <w:sz w:val="32"/>
          <w:szCs w:val="32"/>
          <w:shd w:val="clear" w:color="auto" w:fill="FFFFFF"/>
          <w14:ligatures w14:val="none"/>
        </w:rPr>
      </w:pPr>
      <w:r>
        <w:rPr>
          <w:rFonts w:hint="eastAsia" w:ascii="黑体" w:hAnsi="黑体" w:eastAsia="黑体" w:cs="宋体"/>
          <w:color w:val="191919"/>
          <w:sz w:val="32"/>
          <w:szCs w:val="32"/>
          <w:shd w:val="clear" w:color="auto" w:fill="FFFFFF"/>
          <w:lang w:val="en-US" w:eastAsia="zh-CN"/>
          <w14:ligatures w14:val="none"/>
        </w:rPr>
        <w:t>五</w:t>
      </w:r>
      <w:r>
        <w:rPr>
          <w:rFonts w:hint="eastAsia" w:ascii="黑体" w:hAnsi="黑体" w:eastAsia="黑体" w:cs="宋体"/>
          <w:color w:val="191919"/>
          <w:sz w:val="32"/>
          <w:szCs w:val="32"/>
          <w:shd w:val="clear" w:color="auto" w:fill="FFFFFF"/>
          <w14:ligatures w14:val="none"/>
        </w:rPr>
        <w:t>、</w:t>
      </w:r>
      <w:r>
        <w:rPr>
          <w:rFonts w:hint="eastAsia" w:ascii="黑体" w:hAnsi="黑体" w:eastAsia="黑体" w:cs="宋体"/>
          <w:color w:val="191919"/>
          <w:sz w:val="32"/>
          <w:szCs w:val="32"/>
          <w:shd w:val="clear" w:color="auto" w:fill="FFFFFF"/>
          <w:lang w:val="en-US" w:eastAsia="zh-CN"/>
          <w14:ligatures w14:val="none"/>
        </w:rPr>
        <w:t>活动</w:t>
      </w:r>
      <w:r>
        <w:rPr>
          <w:rFonts w:hint="eastAsia" w:ascii="黑体" w:hAnsi="黑体" w:eastAsia="黑体" w:cs="宋体"/>
          <w:color w:val="191919"/>
          <w:sz w:val="32"/>
          <w:szCs w:val="32"/>
          <w:shd w:val="clear" w:color="auto" w:fill="FFFFFF"/>
          <w14:ligatures w14:val="none"/>
        </w:rPr>
        <w:t>对象</w:t>
      </w:r>
    </w:p>
    <w:p>
      <w:pPr>
        <w:keepNext w:val="0"/>
        <w:keepLines w:val="0"/>
        <w:pageBreakBefore w:val="0"/>
        <w:widowControl w:val="0"/>
        <w:tabs>
          <w:tab w:val="left" w:pos="7620"/>
        </w:tabs>
        <w:kinsoku/>
        <w:wordWrap/>
        <w:overflowPunct/>
        <w:topLinePunct w:val="0"/>
        <w:autoSpaceDE/>
        <w:bidi w:val="0"/>
        <w:adjustRightInd/>
        <w:snapToGrid/>
        <w:spacing w:line="240" w:lineRule="auto"/>
        <w:ind w:firstLine="640" w:firstLineChars="200"/>
        <w:jc w:val="both"/>
        <w:textAlignment w:val="auto"/>
        <w:rPr>
          <w:rFonts w:hint="eastAsia" w:ascii="仿宋_GB2312" w:hAnsi="仿宋_GB2312" w:eastAsia="仿宋_GB2312" w:cs="仿宋_GB2312"/>
          <w:color w:val="auto"/>
          <w:sz w:val="32"/>
          <w:szCs w:val="32"/>
          <w14:ligatures w14:val="none"/>
        </w:rPr>
      </w:pPr>
      <w:r>
        <w:rPr>
          <w:rFonts w:hint="eastAsia" w:ascii="仿宋_GB2312" w:hAnsi="仿宋_GB2312" w:eastAsia="仿宋_GB2312" w:cs="仿宋_GB2312"/>
          <w:color w:val="auto"/>
          <w:sz w:val="32"/>
          <w:szCs w:val="32"/>
          <w14:ligatures w14:val="none"/>
        </w:rPr>
        <w:t>青岛农业大学海洋科学与工程学院全体学生</w:t>
      </w:r>
    </w:p>
    <w:p>
      <w:pPr>
        <w:keepNext w:val="0"/>
        <w:keepLines w:val="0"/>
        <w:pageBreakBefore w:val="0"/>
        <w:widowControl w:val="0"/>
        <w:tabs>
          <w:tab w:val="center" w:pos="4214"/>
          <w:tab w:val="right" w:pos="8306"/>
        </w:tabs>
        <w:kinsoku/>
        <w:wordWrap/>
        <w:overflowPunct/>
        <w:topLinePunct w:val="0"/>
        <w:autoSpaceDE/>
        <w:bidi w:val="0"/>
        <w:adjustRightInd/>
        <w:snapToGrid/>
        <w:spacing w:line="240" w:lineRule="auto"/>
        <w:ind w:firstLine="640" w:firstLineChars="200"/>
        <w:jc w:val="both"/>
        <w:textAlignment w:val="auto"/>
        <w:rPr>
          <w:rFonts w:hint="eastAsia" w:ascii="黑体" w:hAnsi="黑体" w:eastAsia="黑体" w:cs="宋体"/>
          <w:sz w:val="32"/>
          <w:szCs w:val="32"/>
          <w:lang w:val="en-US" w:eastAsia="zh-CN"/>
          <w14:ligatures w14:val="none"/>
        </w:rPr>
      </w:pPr>
      <w:r>
        <w:rPr>
          <w:rFonts w:hint="eastAsia" w:ascii="黑体" w:hAnsi="黑体" w:eastAsia="黑体" w:cs="宋体"/>
          <w:sz w:val="32"/>
          <w:szCs w:val="32"/>
          <w:lang w:val="en-US" w:eastAsia="zh-CN"/>
          <w14:ligatures w14:val="none"/>
        </w:rPr>
        <w:t>六</w:t>
      </w:r>
      <w:r>
        <w:rPr>
          <w:rFonts w:hint="eastAsia" w:ascii="黑体" w:hAnsi="黑体" w:eastAsia="黑体" w:cs="宋体"/>
          <w:sz w:val="32"/>
          <w:szCs w:val="32"/>
          <w14:ligatures w14:val="none"/>
        </w:rPr>
        <w:t>、活动</w:t>
      </w:r>
      <w:r>
        <w:rPr>
          <w:rFonts w:hint="eastAsia" w:ascii="黑体" w:hAnsi="黑体" w:eastAsia="黑体" w:cs="宋体"/>
          <w:sz w:val="32"/>
          <w:szCs w:val="32"/>
          <w:lang w:val="en-US" w:eastAsia="zh-CN"/>
          <w14:ligatures w14:val="none"/>
        </w:rPr>
        <w:t>要求</w:t>
      </w:r>
    </w:p>
    <w:p>
      <w:pPr>
        <w:keepNext w:val="0"/>
        <w:keepLines w:val="0"/>
        <w:pageBreakBefore w:val="0"/>
        <w:widowControl w:val="0"/>
        <w:tabs>
          <w:tab w:val="center" w:pos="4214"/>
          <w:tab w:val="right" w:pos="8306"/>
        </w:tabs>
        <w:kinsoku/>
        <w:wordWrap/>
        <w:overflowPunct/>
        <w:topLinePunct w:val="0"/>
        <w:autoSpaceDE/>
        <w:bidi w:val="0"/>
        <w:adjustRightInd/>
        <w:snapToGrid/>
        <w:spacing w:line="240" w:lineRule="auto"/>
        <w:ind w:firstLine="640" w:firstLineChars="200"/>
        <w:jc w:val="both"/>
        <w:textAlignment w:val="auto"/>
        <w:rPr>
          <w:rFonts w:ascii="黑体" w:hAnsi="黑体" w:eastAsia="黑体" w:cs="宋体"/>
          <w:sz w:val="32"/>
          <w:szCs w:val="32"/>
          <w14:ligatures w14:val="none"/>
        </w:rPr>
      </w:pPr>
      <w:r>
        <w:rPr>
          <w:rFonts w:hint="eastAsia" w:ascii="楷体_GB2312" w:hAnsi="楷体_GB2312" w:eastAsia="楷体_GB2312" w:cs="楷体_GB2312"/>
          <w:sz w:val="32"/>
          <w:szCs w:val="32"/>
          <w14:ligatures w14:val="none"/>
        </w:rPr>
        <w:t>（一）比赛项目</w:t>
      </w:r>
      <w:r>
        <w:rPr>
          <w:rFonts w:hint="eastAsia" w:ascii="黑体" w:hAnsi="黑体" w:eastAsia="黑体" w:cs="宋体"/>
          <w:sz w:val="32"/>
          <w:szCs w:val="32"/>
          <w14:ligatures w14:val="none"/>
        </w:rPr>
        <w:t>：</w:t>
      </w:r>
    </w:p>
    <w:p>
      <w:pPr>
        <w:keepNext w:val="0"/>
        <w:keepLines w:val="0"/>
        <w:pageBreakBefore w:val="0"/>
        <w:widowControl w:val="0"/>
        <w:tabs>
          <w:tab w:val="center" w:pos="4214"/>
          <w:tab w:val="right" w:pos="8306"/>
        </w:tabs>
        <w:kinsoku/>
        <w:wordWrap/>
        <w:overflowPunct/>
        <w:topLinePunct w:val="0"/>
        <w:autoSpaceDE/>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14:ligatures w14:val="none"/>
        </w:rPr>
        <w:t>作品材料不限（例如贝壳、石头、废旧塑料水瓶、废旧木头、废旧纸壳等）提倡利用废旧物品</w:t>
      </w:r>
    </w:p>
    <w:p>
      <w:pPr>
        <w:keepNext w:val="0"/>
        <w:keepLines w:val="0"/>
        <w:pageBreakBefore w:val="0"/>
        <w:widowControl w:val="0"/>
        <w:tabs>
          <w:tab w:val="center" w:pos="4214"/>
          <w:tab w:val="right" w:pos="8306"/>
        </w:tabs>
        <w:kinsoku/>
        <w:wordWrap/>
        <w:overflowPunct/>
        <w:topLinePunct w:val="0"/>
        <w:autoSpaceDE/>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14:ligatures w14:val="none"/>
        </w:rPr>
        <w:t>作品形式</w:t>
      </w:r>
      <w:r>
        <w:rPr>
          <w:rFonts w:hint="eastAsia" w:ascii="仿宋_GB2312" w:hAnsi="仿宋_GB2312" w:eastAsia="仿宋_GB2312" w:cs="仿宋_GB2312"/>
          <w:sz w:val="32"/>
          <w:szCs w:val="32"/>
          <w:lang w:eastAsia="zh-CN"/>
          <w14:ligatures w14:val="none"/>
        </w:rPr>
        <w:t>：</w:t>
      </w:r>
      <w:r>
        <w:rPr>
          <w:rFonts w:hint="eastAsia" w:ascii="仿宋_GB2312" w:hAnsi="仿宋_GB2312" w:eastAsia="仿宋_GB2312" w:cs="仿宋_GB2312"/>
          <w:sz w:val="32"/>
          <w:szCs w:val="32"/>
          <w14:ligatures w14:val="none"/>
        </w:rPr>
        <w:t>书画、雕塑、材料拼凑起来的艺术品等不限形式（需要体现出海洋特色）</w:t>
      </w:r>
    </w:p>
    <w:p>
      <w:pPr>
        <w:keepNext w:val="0"/>
        <w:keepLines w:val="0"/>
        <w:pageBreakBefore w:val="0"/>
        <w:widowControl w:val="0"/>
        <w:tabs>
          <w:tab w:val="center" w:pos="4214"/>
          <w:tab w:val="right" w:pos="8306"/>
        </w:tabs>
        <w:kinsoku/>
        <w:wordWrap/>
        <w:overflowPunct/>
        <w:topLinePunct w:val="0"/>
        <w:autoSpaceDE/>
        <w:bidi w:val="0"/>
        <w:adjustRightInd/>
        <w:snapToGrid/>
        <w:spacing w:line="240" w:lineRule="auto"/>
        <w:ind w:firstLine="640" w:firstLineChars="200"/>
        <w:jc w:val="both"/>
        <w:textAlignment w:val="auto"/>
        <w:rPr>
          <w:rFonts w:hint="eastAsia" w:ascii="楷体_GB2312" w:hAnsi="楷体_GB2312" w:eastAsia="楷体_GB2312" w:cs="楷体_GB2312"/>
          <w:sz w:val="32"/>
          <w:szCs w:val="32"/>
          <w14:ligatures w14:val="none"/>
        </w:rPr>
      </w:pPr>
      <w:r>
        <w:rPr>
          <w:rFonts w:hint="eastAsia" w:ascii="楷体_GB2312" w:hAnsi="楷体_GB2312" w:eastAsia="楷体_GB2312" w:cs="楷体_GB2312"/>
          <w:sz w:val="32"/>
          <w:szCs w:val="32"/>
          <w14:ligatures w14:val="none"/>
        </w:rPr>
        <w:t>（二）活动流程：</w:t>
      </w:r>
    </w:p>
    <w:p>
      <w:pPr>
        <w:keepNext w:val="0"/>
        <w:keepLines w:val="0"/>
        <w:pageBreakBefore w:val="0"/>
        <w:widowControl w:val="0"/>
        <w:tabs>
          <w:tab w:val="left" w:pos="7620"/>
        </w:tabs>
        <w:kinsoku/>
        <w:wordWrap/>
        <w:overflowPunct/>
        <w:topLinePunct w:val="0"/>
        <w:autoSpaceDE/>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sz w:val="32"/>
          <w:szCs w:val="32"/>
          <w14:ligatures w14:val="none"/>
        </w:rPr>
      </w:pPr>
      <w:r>
        <w:rPr>
          <w:rFonts w:hint="eastAsia" w:ascii="仿宋_GB2312" w:hAnsi="仿宋_GB2312" w:eastAsia="仿宋_GB2312" w:cs="仿宋_GB2312"/>
          <w:b/>
          <w:bCs/>
          <w:color w:val="000000"/>
          <w:sz w:val="32"/>
          <w:szCs w:val="32"/>
          <w14:ligatures w14:val="none"/>
        </w:rPr>
        <w:t>1、报名方式：</w:t>
      </w:r>
    </w:p>
    <w:p>
      <w:pPr>
        <w:keepNext w:val="0"/>
        <w:keepLines w:val="0"/>
        <w:pageBreakBefore w:val="0"/>
        <w:widowControl w:val="0"/>
        <w:tabs>
          <w:tab w:val="left" w:pos="7620"/>
        </w:tabs>
        <w:kinsoku/>
        <w:wordWrap/>
        <w:overflowPunct/>
        <w:topLinePunct w:val="0"/>
        <w:autoSpaceDE/>
        <w:bidi w:val="0"/>
        <w:adjustRightInd/>
        <w:snapToGrid/>
        <w:spacing w:line="240" w:lineRule="auto"/>
        <w:ind w:firstLine="640" w:firstLineChars="200"/>
        <w:jc w:val="both"/>
        <w:textAlignment w:val="auto"/>
        <w:rPr>
          <w:rFonts w:hint="eastAsia" w:ascii="仿宋_GB2312" w:hAnsi="仿宋_GB2312" w:eastAsia="仿宋_GB2312" w:cs="仿宋_GB2312"/>
          <w:color w:val="000000"/>
          <w:sz w:val="32"/>
          <w:szCs w:val="32"/>
          <w14:ligatures w14:val="none"/>
        </w:rPr>
      </w:pPr>
      <w:r>
        <w:rPr>
          <w:rFonts w:hint="eastAsia" w:ascii="仿宋_GB2312" w:hAnsi="仿宋_GB2312" w:eastAsia="仿宋_GB2312" w:cs="仿宋_GB2312"/>
          <w:color w:val="000000"/>
          <w:sz w:val="32"/>
          <w:szCs w:val="32"/>
          <w14:ligatures w14:val="none"/>
        </w:rPr>
        <w:t>比赛报名提交相关材料包括：</w:t>
      </w:r>
      <w:bookmarkStart w:id="0" w:name="_Hlk162220802"/>
      <w:r>
        <w:rPr>
          <w:rFonts w:hint="eastAsia" w:ascii="仿宋_GB2312" w:hAnsi="仿宋_GB2312" w:eastAsia="仿宋_GB2312" w:cs="仿宋_GB2312"/>
          <w:color w:val="000000"/>
          <w:sz w:val="32"/>
          <w:szCs w:val="32"/>
          <w14:ligatures w14:val="none"/>
        </w:rPr>
        <w:t>纸质版“触摸海洋，守望蔚蓝”环保手工创造大赛报名表（一份）</w:t>
      </w:r>
      <w:bookmarkEnd w:id="0"/>
      <w:r>
        <w:rPr>
          <w:rFonts w:hint="eastAsia" w:ascii="仿宋_GB2312" w:hAnsi="仿宋_GB2312" w:eastAsia="仿宋_GB2312" w:cs="仿宋_GB2312"/>
          <w:color w:val="000000"/>
          <w:sz w:val="32"/>
          <w:szCs w:val="32"/>
          <w14:ligatures w14:val="none"/>
        </w:rPr>
        <w:t>以及实物作品。参赛材料需要在2024年5月15日前交至蓝谷校区213办公室</w:t>
      </w:r>
      <w:r>
        <w:rPr>
          <w:rFonts w:hint="eastAsia" w:ascii="仿宋_GB2312" w:hAnsi="仿宋_GB2312" w:eastAsia="仿宋_GB2312" w:cs="仿宋_GB2312"/>
          <w:color w:val="000000"/>
          <w:sz w:val="32"/>
          <w:szCs w:val="32"/>
          <w:lang w:val="en-US" w:eastAsia="zh-CN"/>
          <w14:ligatures w14:val="none"/>
        </w:rPr>
        <w:t>和</w:t>
      </w:r>
      <w:r>
        <w:rPr>
          <w:rFonts w:hint="eastAsia" w:ascii="仿宋_GB2312" w:hAnsi="仿宋_GB2312" w:eastAsia="仿宋_GB2312" w:cs="仿宋_GB2312"/>
          <w:color w:val="000000"/>
          <w:sz w:val="32"/>
          <w:szCs w:val="32"/>
          <w14:ligatures w14:val="none"/>
        </w:rPr>
        <w:t>平度校区大学生活动中心327办公室。电子版“触摸海洋，守望蔚蓝”环保手工创造大赛报名表请于2024年5月15日前发送至蓝丝带海洋保护协会青岛农业大学志愿者服务社组织策划部邮箱（1284523811@qq.com）</w:t>
      </w:r>
    </w:p>
    <w:p>
      <w:pPr>
        <w:keepNext w:val="0"/>
        <w:keepLines w:val="0"/>
        <w:pageBreakBefore w:val="0"/>
        <w:widowControl w:val="0"/>
        <w:tabs>
          <w:tab w:val="left" w:pos="7620"/>
        </w:tabs>
        <w:kinsoku/>
        <w:wordWrap/>
        <w:overflowPunct/>
        <w:topLinePunct w:val="0"/>
        <w:autoSpaceDE/>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sz w:val="32"/>
          <w:szCs w:val="32"/>
          <w14:ligatures w14:val="none"/>
        </w:rPr>
      </w:pPr>
      <w:r>
        <w:rPr>
          <w:rFonts w:hint="eastAsia" w:ascii="仿宋_GB2312" w:hAnsi="仿宋_GB2312" w:eastAsia="仿宋_GB2312" w:cs="仿宋_GB2312"/>
          <w:b/>
          <w:bCs/>
          <w:color w:val="000000"/>
          <w:sz w:val="32"/>
          <w:szCs w:val="32"/>
          <w14:ligatures w14:val="none"/>
        </w:rPr>
        <w:t>2、比赛流程：</w:t>
      </w:r>
    </w:p>
    <w:p>
      <w:pPr>
        <w:keepNext w:val="0"/>
        <w:keepLines w:val="0"/>
        <w:pageBreakBefore w:val="0"/>
        <w:widowControl w:val="0"/>
        <w:tabs>
          <w:tab w:val="left" w:pos="7620"/>
        </w:tabs>
        <w:kinsoku/>
        <w:wordWrap/>
        <w:overflowPunct/>
        <w:topLinePunct w:val="0"/>
        <w:autoSpaceDE/>
        <w:bidi w:val="0"/>
        <w:adjustRightInd/>
        <w:snapToGrid/>
        <w:spacing w:line="240" w:lineRule="auto"/>
        <w:ind w:firstLine="640" w:firstLineChars="200"/>
        <w:jc w:val="both"/>
        <w:textAlignment w:val="auto"/>
        <w:rPr>
          <w:rFonts w:hint="eastAsia" w:ascii="仿宋_GB2312" w:hAnsi="仿宋_GB2312" w:eastAsia="仿宋_GB2312" w:cs="仿宋_GB2312"/>
          <w:color w:val="000000"/>
          <w:sz w:val="32"/>
          <w:szCs w:val="32"/>
          <w14:ligatures w14:val="none"/>
        </w:rPr>
      </w:pPr>
      <w:r>
        <w:rPr>
          <w:rFonts w:hint="eastAsia" w:ascii="仿宋_GB2312" w:hAnsi="仿宋_GB2312" w:eastAsia="仿宋_GB2312" w:cs="仿宋_GB2312"/>
          <w:color w:val="000000"/>
          <w:sz w:val="32"/>
          <w:szCs w:val="32"/>
          <w14:ligatures w14:val="none"/>
        </w:rPr>
        <w:t>时间：线上投票评选5月16日-5月20日</w:t>
      </w:r>
    </w:p>
    <w:p>
      <w:pPr>
        <w:keepNext w:val="0"/>
        <w:keepLines w:val="0"/>
        <w:pageBreakBefore w:val="0"/>
        <w:widowControl w:val="0"/>
        <w:tabs>
          <w:tab w:val="left" w:pos="7620"/>
        </w:tabs>
        <w:kinsoku/>
        <w:wordWrap/>
        <w:overflowPunct/>
        <w:topLinePunct w:val="0"/>
        <w:autoSpaceDE/>
        <w:bidi w:val="0"/>
        <w:adjustRightInd/>
        <w:snapToGrid/>
        <w:spacing w:line="240" w:lineRule="auto"/>
        <w:ind w:firstLine="1600" w:firstLineChars="500"/>
        <w:jc w:val="both"/>
        <w:textAlignment w:val="auto"/>
        <w:rPr>
          <w:rFonts w:hint="eastAsia" w:ascii="仿宋_GB2312" w:hAnsi="仿宋_GB2312" w:eastAsia="仿宋_GB2312" w:cs="仿宋_GB2312"/>
          <w:color w:val="000000"/>
          <w:sz w:val="32"/>
          <w:szCs w:val="32"/>
          <w14:ligatures w14:val="none"/>
        </w:rPr>
      </w:pPr>
      <w:r>
        <w:rPr>
          <w:rFonts w:hint="eastAsia" w:ascii="仿宋_GB2312" w:hAnsi="仿宋_GB2312" w:eastAsia="仿宋_GB2312" w:cs="仿宋_GB2312"/>
          <w:color w:val="000000"/>
          <w:sz w:val="32"/>
          <w:szCs w:val="32"/>
          <w14:ligatures w14:val="none"/>
        </w:rPr>
        <w:t>学生骨干评选5月21日-5月30日</w:t>
      </w:r>
    </w:p>
    <w:p>
      <w:pPr>
        <w:keepNext w:val="0"/>
        <w:keepLines w:val="0"/>
        <w:pageBreakBefore w:val="0"/>
        <w:widowControl w:val="0"/>
        <w:kinsoku/>
        <w:wordWrap/>
        <w:overflowPunct/>
        <w:topLinePunct w:val="0"/>
        <w:autoSpaceDE/>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14:ligatures w14:val="none"/>
        </w:rPr>
      </w:pPr>
      <w:r>
        <w:rPr>
          <w:rFonts w:hint="eastAsia" w:ascii="仿宋_GB2312" w:hAnsi="仿宋_GB2312" w:eastAsia="仿宋_GB2312" w:cs="仿宋_GB2312"/>
          <w:color w:val="000000"/>
          <w:sz w:val="32"/>
          <w:szCs w:val="32"/>
          <w14:ligatures w14:val="none"/>
        </w:rPr>
        <w:t>线上投票阶段由蓝丝带海洋保护协会青岛农业大学志愿者服务社</w:t>
      </w:r>
      <w:r>
        <w:rPr>
          <w:rFonts w:hint="eastAsia" w:ascii="仿宋_GB2312" w:hAnsi="仿宋_GB2312" w:eastAsia="仿宋_GB2312" w:cs="仿宋_GB2312"/>
          <w:sz w:val="32"/>
          <w:szCs w:val="32"/>
          <w14:ligatures w14:val="none"/>
        </w:rPr>
        <w:t>对收集到的参赛作品发起微信公众号线上投票</w:t>
      </w:r>
      <w:r>
        <w:rPr>
          <w:rFonts w:hint="eastAsia" w:ascii="仿宋_GB2312" w:hAnsi="仿宋_GB2312" w:eastAsia="仿宋_GB2312" w:cs="仿宋_GB2312"/>
          <w:sz w:val="32"/>
          <w:szCs w:val="32"/>
          <w:lang w:eastAsia="zh-CN"/>
          <w14:ligatures w14:val="none"/>
        </w:rPr>
        <w:t>。</w:t>
      </w:r>
      <w:r>
        <w:rPr>
          <w:rFonts w:hint="eastAsia" w:ascii="仿宋_GB2312" w:hAnsi="仿宋_GB2312" w:eastAsia="仿宋_GB2312" w:cs="仿宋_GB2312"/>
          <w:sz w:val="32"/>
          <w:szCs w:val="32"/>
          <w:lang w:val="en-US" w:eastAsia="zh-CN"/>
          <w14:ligatures w14:val="none"/>
        </w:rPr>
        <w:t>承办方将组织评委</w:t>
      </w:r>
      <w:r>
        <w:rPr>
          <w:rFonts w:hint="eastAsia" w:ascii="仿宋_GB2312" w:hAnsi="仿宋_GB2312" w:eastAsia="仿宋_GB2312" w:cs="仿宋_GB2312"/>
          <w:sz w:val="32"/>
          <w:szCs w:val="32"/>
          <w14:ligatures w14:val="none"/>
        </w:rPr>
        <w:t>对参赛作品进行评审</w:t>
      </w:r>
      <w:r>
        <w:rPr>
          <w:rFonts w:hint="eastAsia" w:ascii="仿宋_GB2312" w:hAnsi="仿宋_GB2312" w:eastAsia="仿宋_GB2312" w:cs="仿宋_GB2312"/>
          <w:sz w:val="32"/>
          <w:szCs w:val="32"/>
          <w:lang w:eastAsia="zh-CN"/>
          <w14:ligatures w14:val="none"/>
        </w:rPr>
        <w:t>。</w:t>
      </w:r>
    </w:p>
    <w:p>
      <w:pPr>
        <w:keepNext w:val="0"/>
        <w:keepLines w:val="0"/>
        <w:pageBreakBefore w:val="0"/>
        <w:widowControl w:val="0"/>
        <w:kinsoku/>
        <w:wordWrap/>
        <w:overflowPunct/>
        <w:topLinePunct w:val="0"/>
        <w:autoSpaceDE/>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14:ligatures w14:val="none"/>
        </w:rPr>
      </w:pPr>
      <w:r>
        <w:rPr>
          <w:rFonts w:hint="eastAsia" w:ascii="仿宋_GB2312" w:hAnsi="仿宋_GB2312" w:eastAsia="仿宋_GB2312" w:cs="仿宋_GB2312"/>
          <w:sz w:val="32"/>
          <w:szCs w:val="32"/>
          <w14:ligatures w14:val="none"/>
        </w:rPr>
        <w:t>参赛选手最终成绩由评委评分（占比60%)、投票结果（占比40%)决出。</w:t>
      </w:r>
    </w:p>
    <w:p>
      <w:pPr>
        <w:keepNext w:val="0"/>
        <w:keepLines w:val="0"/>
        <w:pageBreakBefore w:val="0"/>
        <w:widowControl w:val="0"/>
        <w:kinsoku/>
        <w:wordWrap/>
        <w:overflowPunct/>
        <w:topLinePunct w:val="0"/>
        <w:autoSpaceDE/>
        <w:bidi w:val="0"/>
        <w:adjustRightInd/>
        <w:snapToGrid/>
        <w:spacing w:line="240" w:lineRule="auto"/>
        <w:ind w:firstLine="640" w:firstLineChars="200"/>
        <w:jc w:val="both"/>
        <w:textAlignment w:val="auto"/>
        <w:rPr>
          <w:rFonts w:ascii="黑体" w:hAnsi="黑体" w:eastAsia="黑体" w:cs="宋体"/>
          <w:sz w:val="32"/>
          <w:szCs w:val="32"/>
          <w14:ligatures w14:val="none"/>
        </w:rPr>
      </w:pPr>
      <w:r>
        <w:rPr>
          <w:rFonts w:hint="eastAsia" w:ascii="黑体" w:hAnsi="黑体" w:eastAsia="黑体" w:cs="宋体"/>
          <w:sz w:val="32"/>
          <w:szCs w:val="32"/>
          <w:lang w:val="en-US" w:eastAsia="zh-CN"/>
          <w14:ligatures w14:val="none"/>
        </w:rPr>
        <w:t>七</w:t>
      </w:r>
      <w:r>
        <w:rPr>
          <w:rFonts w:hint="eastAsia" w:ascii="黑体" w:hAnsi="黑体" w:eastAsia="黑体" w:cs="宋体"/>
          <w:sz w:val="32"/>
          <w:szCs w:val="32"/>
          <w14:ligatures w14:val="none"/>
        </w:rPr>
        <w:t>、奖项设置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sz w:val="32"/>
          <w:szCs w:val="32"/>
          <w14:ligatures w14:val="none"/>
        </w:rPr>
      </w:pPr>
      <w:r>
        <w:rPr>
          <w:rFonts w:hint="eastAsia" w:ascii="仿宋_GB2312" w:hAnsi="仿宋_GB2312" w:eastAsia="仿宋_GB2312" w:cs="仿宋_GB2312"/>
          <w:color w:val="000000"/>
          <w:sz w:val="32"/>
          <w:szCs w:val="32"/>
          <w14:ligatures w14:val="none"/>
        </w:rPr>
        <w:t>本次比赛设立一等奖、二等奖、三等奖以及人气奖。</w:t>
      </w:r>
      <w:r>
        <w:rPr>
          <w:rFonts w:hint="eastAsia" w:ascii="仿宋_GB2312" w:hAnsi="仿宋_GB2312" w:eastAsia="仿宋_GB2312" w:cs="仿宋_GB2312"/>
          <w:color w:val="000000"/>
          <w:spacing w:val="-4"/>
          <w:kern w:val="11"/>
          <w:position w:val="-2"/>
          <w:sz w:val="32"/>
          <w:szCs w:val="32"/>
        </w:rPr>
        <w:t>按照</w:t>
      </w:r>
      <w:r>
        <w:rPr>
          <w:rFonts w:hint="eastAsia" w:ascii="仿宋_GB2312" w:hAnsi="仿宋_GB2312" w:eastAsia="仿宋_GB2312" w:cs="仿宋_GB2312"/>
          <w:color w:val="000000"/>
          <w:spacing w:val="-4"/>
          <w:kern w:val="11"/>
          <w:position w:val="-2"/>
          <w:sz w:val="32"/>
          <w:szCs w:val="32"/>
          <w:lang w:val="en-US" w:eastAsia="zh-CN"/>
        </w:rPr>
        <w:t>5</w:t>
      </w:r>
      <w:r>
        <w:rPr>
          <w:rFonts w:hint="eastAsia" w:ascii="仿宋_GB2312" w:hAnsi="仿宋_GB2312" w:eastAsia="仿宋_GB2312" w:cs="仿宋_GB2312"/>
          <w:color w:val="auto"/>
          <w:spacing w:val="-4"/>
          <w:kern w:val="11"/>
          <w:position w:val="-2"/>
          <w:sz w:val="32"/>
          <w:szCs w:val="32"/>
        </w:rPr>
        <w:t>%、</w:t>
      </w:r>
      <w:r>
        <w:rPr>
          <w:rFonts w:hint="eastAsia" w:ascii="仿宋_GB2312" w:hAnsi="仿宋_GB2312" w:eastAsia="仿宋_GB2312" w:cs="仿宋_GB2312"/>
          <w:color w:val="auto"/>
          <w:spacing w:val="-4"/>
          <w:kern w:val="11"/>
          <w:position w:val="-2"/>
          <w:sz w:val="32"/>
          <w:szCs w:val="32"/>
          <w:lang w:val="en-US" w:eastAsia="zh-CN"/>
        </w:rPr>
        <w:t>15</w:t>
      </w:r>
      <w:r>
        <w:rPr>
          <w:rFonts w:hint="eastAsia" w:ascii="仿宋_GB2312" w:hAnsi="仿宋_GB2312" w:eastAsia="仿宋_GB2312" w:cs="仿宋_GB2312"/>
          <w:color w:val="auto"/>
          <w:spacing w:val="-4"/>
          <w:kern w:val="11"/>
          <w:position w:val="-2"/>
          <w:sz w:val="32"/>
          <w:szCs w:val="32"/>
        </w:rPr>
        <w:t>%、30%</w:t>
      </w:r>
      <w:r>
        <w:rPr>
          <w:rFonts w:hint="eastAsia" w:ascii="仿宋_GB2312" w:hAnsi="仿宋_GB2312" w:eastAsia="仿宋_GB2312" w:cs="仿宋_GB2312"/>
          <w:color w:val="000000"/>
          <w:spacing w:val="-4"/>
          <w:kern w:val="11"/>
          <w:position w:val="-2"/>
          <w:sz w:val="32"/>
          <w:szCs w:val="32"/>
        </w:rPr>
        <w:t>比例设定一等奖、二等奖</w:t>
      </w:r>
      <w:r>
        <w:rPr>
          <w:rFonts w:hint="eastAsia" w:ascii="仿宋_GB2312" w:hAnsi="仿宋_GB2312" w:eastAsia="仿宋_GB2312" w:cs="仿宋_GB2312"/>
          <w:color w:val="000000"/>
          <w:spacing w:val="-4"/>
          <w:kern w:val="11"/>
          <w:position w:val="-2"/>
          <w:sz w:val="32"/>
          <w:szCs w:val="32"/>
          <w:lang w:val="en-US" w:eastAsia="zh-CN"/>
        </w:rPr>
        <w:t>以及</w:t>
      </w:r>
      <w:r>
        <w:rPr>
          <w:rFonts w:hint="eastAsia" w:ascii="仿宋_GB2312" w:hAnsi="仿宋_GB2312" w:eastAsia="仿宋_GB2312" w:cs="仿宋_GB2312"/>
          <w:color w:val="000000"/>
          <w:spacing w:val="-4"/>
          <w:kern w:val="11"/>
          <w:position w:val="-2"/>
          <w:sz w:val="32"/>
          <w:szCs w:val="32"/>
        </w:rPr>
        <w:t>三等奖</w:t>
      </w:r>
      <w:r>
        <w:rPr>
          <w:rFonts w:hint="eastAsia" w:ascii="仿宋_GB2312" w:hAnsi="仿宋_GB2312" w:eastAsia="仿宋_GB2312" w:cs="仿宋_GB2312"/>
          <w:color w:val="000000"/>
          <w:spacing w:val="-4"/>
          <w:kern w:val="11"/>
          <w:position w:val="-2"/>
          <w:sz w:val="32"/>
          <w:szCs w:val="32"/>
          <w:lang w:eastAsia="zh-CN"/>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6033"/>
      </w:tblGrid>
      <w:tr>
        <w:tc>
          <w:tcPr>
            <w:tcW w:w="2263" w:type="dxa"/>
          </w:tcPr>
          <w:p>
            <w:pPr>
              <w:keepNext w:val="0"/>
              <w:keepLines w:val="0"/>
              <w:pageBreakBefore w:val="0"/>
              <w:widowControl w:val="0"/>
              <w:tabs>
                <w:tab w:val="left" w:pos="7620"/>
              </w:tabs>
              <w:kinsoku/>
              <w:wordWrap/>
              <w:overflowPunct/>
              <w:topLinePunct w:val="0"/>
              <w:autoSpaceDE/>
              <w:bidi w:val="0"/>
              <w:adjustRightInd/>
              <w:snapToGrid/>
              <w:spacing w:after="0" w:line="240" w:lineRule="auto"/>
              <w:jc w:val="center"/>
              <w:textAlignment w:val="auto"/>
              <w:rPr>
                <w:rFonts w:ascii="楷体_GB2312" w:hAnsi="仿宋" w:eastAsia="楷体_GB2312" w:cs="仿宋"/>
                <w:color w:val="000000"/>
                <w:sz w:val="32"/>
                <w:szCs w:val="32"/>
                <w14:ligatures w14:val="none"/>
              </w:rPr>
            </w:pPr>
            <w:r>
              <w:rPr>
                <w:rFonts w:hint="eastAsia" w:ascii="楷体_GB2312" w:hAnsi="仿宋" w:eastAsia="楷体_GB2312" w:cs="仿宋"/>
                <w:color w:val="000000"/>
                <w:sz w:val="32"/>
                <w:szCs w:val="32"/>
                <w14:ligatures w14:val="none"/>
              </w:rPr>
              <w:t>奖项</w:t>
            </w:r>
          </w:p>
        </w:tc>
        <w:tc>
          <w:tcPr>
            <w:tcW w:w="6033" w:type="dxa"/>
          </w:tcPr>
          <w:p>
            <w:pPr>
              <w:keepNext w:val="0"/>
              <w:keepLines w:val="0"/>
              <w:pageBreakBefore w:val="0"/>
              <w:widowControl w:val="0"/>
              <w:tabs>
                <w:tab w:val="left" w:pos="7620"/>
              </w:tabs>
              <w:kinsoku/>
              <w:wordWrap/>
              <w:overflowPunct/>
              <w:topLinePunct w:val="0"/>
              <w:autoSpaceDE/>
              <w:bidi w:val="0"/>
              <w:adjustRightInd/>
              <w:snapToGrid/>
              <w:spacing w:after="0" w:line="240" w:lineRule="auto"/>
              <w:jc w:val="center"/>
              <w:textAlignment w:val="auto"/>
              <w:rPr>
                <w:rFonts w:ascii="楷体_GB2312" w:hAnsi="仿宋" w:eastAsia="楷体_GB2312" w:cs="仿宋"/>
                <w:color w:val="000000"/>
                <w:sz w:val="32"/>
                <w:szCs w:val="32"/>
                <w14:ligatures w14:val="none"/>
              </w:rPr>
            </w:pPr>
            <w:r>
              <w:rPr>
                <w:rFonts w:hint="eastAsia" w:ascii="楷体_GB2312" w:hAnsi="仿宋" w:eastAsia="楷体_GB2312" w:cs="仿宋"/>
                <w:color w:val="000000"/>
                <w:sz w:val="32"/>
                <w:szCs w:val="32"/>
                <w14:ligatures w14:val="none"/>
              </w:rPr>
              <w:t>奖品</w:t>
            </w:r>
          </w:p>
        </w:tc>
      </w:tr>
      <w:tr>
        <w:tc>
          <w:tcPr>
            <w:tcW w:w="2263" w:type="dxa"/>
          </w:tcPr>
          <w:p>
            <w:pPr>
              <w:keepNext w:val="0"/>
              <w:keepLines w:val="0"/>
              <w:pageBreakBefore w:val="0"/>
              <w:widowControl w:val="0"/>
              <w:tabs>
                <w:tab w:val="left" w:pos="7620"/>
              </w:tabs>
              <w:kinsoku/>
              <w:wordWrap/>
              <w:overflowPunct/>
              <w:topLinePunct w:val="0"/>
              <w:autoSpaceDE/>
              <w:bidi w:val="0"/>
              <w:adjustRightInd/>
              <w:snapToGrid/>
              <w:spacing w:after="0" w:line="240" w:lineRule="auto"/>
              <w:jc w:val="center"/>
              <w:textAlignment w:val="auto"/>
              <w:rPr>
                <w:rFonts w:ascii="楷体_GB2312" w:hAnsi="仿宋" w:eastAsia="楷体_GB2312" w:cs="仿宋"/>
                <w:color w:val="000000"/>
                <w:sz w:val="32"/>
                <w:szCs w:val="32"/>
                <w14:ligatures w14:val="none"/>
              </w:rPr>
            </w:pPr>
            <w:r>
              <w:rPr>
                <w:rFonts w:hint="eastAsia" w:ascii="楷体_GB2312" w:hAnsi="仿宋" w:eastAsia="楷体_GB2312" w:cs="仿宋"/>
                <w:color w:val="000000"/>
                <w:sz w:val="32"/>
                <w:szCs w:val="32"/>
                <w14:ligatures w14:val="none"/>
              </w:rPr>
              <w:t>一等奖</w:t>
            </w:r>
          </w:p>
        </w:tc>
        <w:tc>
          <w:tcPr>
            <w:tcW w:w="6033" w:type="dxa"/>
          </w:tcPr>
          <w:p>
            <w:pPr>
              <w:keepNext w:val="0"/>
              <w:keepLines w:val="0"/>
              <w:pageBreakBefore w:val="0"/>
              <w:widowControl w:val="0"/>
              <w:tabs>
                <w:tab w:val="left" w:pos="7620"/>
              </w:tabs>
              <w:kinsoku/>
              <w:wordWrap/>
              <w:overflowPunct/>
              <w:topLinePunct w:val="0"/>
              <w:autoSpaceDE/>
              <w:bidi w:val="0"/>
              <w:adjustRightInd/>
              <w:snapToGrid/>
              <w:spacing w:after="0" w:line="240" w:lineRule="auto"/>
              <w:jc w:val="center"/>
              <w:textAlignment w:val="auto"/>
              <w:rPr>
                <w:rFonts w:ascii="楷体_GB2312" w:hAnsi="仿宋" w:eastAsia="楷体_GB2312" w:cs="仿宋"/>
                <w:color w:val="000000"/>
                <w:sz w:val="32"/>
                <w:szCs w:val="32"/>
                <w14:ligatures w14:val="none"/>
              </w:rPr>
            </w:pPr>
            <w:r>
              <w:rPr>
                <w:rFonts w:hint="eastAsia" w:ascii="楷体_GB2312" w:hAnsi="仿宋" w:eastAsia="楷体_GB2312" w:cs="仿宋"/>
                <w:color w:val="000000"/>
                <w:sz w:val="32"/>
                <w:szCs w:val="32"/>
                <w14:ligatures w14:val="none"/>
              </w:rPr>
              <w:t>海洋手工编织包、</w:t>
            </w:r>
            <w:r>
              <w:rPr>
                <w:rFonts w:ascii="楷体_GB2312" w:hAnsi="仿宋" w:eastAsia="楷体_GB2312" w:cs="仿宋"/>
                <w:color w:val="000000"/>
                <w:sz w:val="32"/>
                <w:szCs w:val="32"/>
                <w14:ligatures w14:val="none"/>
              </w:rPr>
              <w:t>证书</w:t>
            </w:r>
          </w:p>
        </w:tc>
      </w:tr>
      <w:tr>
        <w:tc>
          <w:tcPr>
            <w:tcW w:w="2263" w:type="dxa"/>
          </w:tcPr>
          <w:p>
            <w:pPr>
              <w:keepNext w:val="0"/>
              <w:keepLines w:val="0"/>
              <w:pageBreakBefore w:val="0"/>
              <w:widowControl w:val="0"/>
              <w:tabs>
                <w:tab w:val="left" w:pos="7620"/>
              </w:tabs>
              <w:kinsoku/>
              <w:wordWrap/>
              <w:overflowPunct/>
              <w:topLinePunct w:val="0"/>
              <w:autoSpaceDE/>
              <w:bidi w:val="0"/>
              <w:adjustRightInd/>
              <w:snapToGrid/>
              <w:spacing w:after="0" w:line="240" w:lineRule="auto"/>
              <w:jc w:val="center"/>
              <w:textAlignment w:val="auto"/>
              <w:rPr>
                <w:rFonts w:ascii="楷体_GB2312" w:hAnsi="仿宋" w:eastAsia="楷体_GB2312" w:cs="仿宋"/>
                <w:color w:val="000000"/>
                <w:sz w:val="32"/>
                <w:szCs w:val="32"/>
                <w14:ligatures w14:val="none"/>
              </w:rPr>
            </w:pPr>
            <w:r>
              <w:rPr>
                <w:rFonts w:hint="eastAsia" w:ascii="楷体_GB2312" w:hAnsi="仿宋" w:eastAsia="楷体_GB2312" w:cs="仿宋"/>
                <w:color w:val="000000"/>
                <w:sz w:val="32"/>
                <w:szCs w:val="32"/>
                <w14:ligatures w14:val="none"/>
              </w:rPr>
              <w:t>二等奖</w:t>
            </w:r>
          </w:p>
        </w:tc>
        <w:tc>
          <w:tcPr>
            <w:tcW w:w="6033" w:type="dxa"/>
          </w:tcPr>
          <w:p>
            <w:pPr>
              <w:keepNext w:val="0"/>
              <w:keepLines w:val="0"/>
              <w:pageBreakBefore w:val="0"/>
              <w:widowControl w:val="0"/>
              <w:tabs>
                <w:tab w:val="left" w:pos="7620"/>
              </w:tabs>
              <w:kinsoku/>
              <w:wordWrap/>
              <w:overflowPunct/>
              <w:topLinePunct w:val="0"/>
              <w:autoSpaceDE/>
              <w:bidi w:val="0"/>
              <w:adjustRightInd/>
              <w:snapToGrid/>
              <w:spacing w:after="0" w:line="240" w:lineRule="auto"/>
              <w:jc w:val="center"/>
              <w:textAlignment w:val="auto"/>
              <w:rPr>
                <w:rFonts w:ascii="楷体_GB2312" w:hAnsi="仿宋" w:eastAsia="楷体_GB2312" w:cs="仿宋"/>
                <w:color w:val="000000"/>
                <w:sz w:val="32"/>
                <w:szCs w:val="32"/>
                <w14:ligatures w14:val="none"/>
              </w:rPr>
            </w:pPr>
            <w:r>
              <w:rPr>
                <w:rFonts w:hint="eastAsia" w:ascii="楷体_GB2312" w:hAnsi="仿宋" w:eastAsia="楷体_GB2312" w:cs="仿宋"/>
                <w:color w:val="000000"/>
                <w:sz w:val="32"/>
                <w:szCs w:val="32"/>
                <w14:ligatures w14:val="none"/>
              </w:rPr>
              <w:t>纪念徽章</w:t>
            </w:r>
            <w:r>
              <w:rPr>
                <w:rFonts w:hint="eastAsia" w:ascii="Segoe UI Emoji" w:hAnsi="Segoe UI Emoji" w:eastAsia="楷体_GB2312" w:cs="Segoe UI Emoji"/>
                <w:color w:val="000000"/>
                <w:sz w:val="32"/>
                <w:szCs w:val="32"/>
                <w14:ligatures w14:val="none"/>
              </w:rPr>
              <w:t>、</w:t>
            </w:r>
            <w:r>
              <w:rPr>
                <w:rFonts w:ascii="楷体_GB2312" w:hAnsi="仿宋" w:eastAsia="楷体_GB2312" w:cs="仿宋"/>
                <w:color w:val="000000"/>
                <w:sz w:val="32"/>
                <w:szCs w:val="32"/>
                <w14:ligatures w14:val="none"/>
              </w:rPr>
              <w:t>证书</w:t>
            </w:r>
          </w:p>
        </w:tc>
      </w:tr>
      <w:tr>
        <w:tc>
          <w:tcPr>
            <w:tcW w:w="2263" w:type="dxa"/>
          </w:tcPr>
          <w:p>
            <w:pPr>
              <w:keepNext w:val="0"/>
              <w:keepLines w:val="0"/>
              <w:pageBreakBefore w:val="0"/>
              <w:widowControl w:val="0"/>
              <w:tabs>
                <w:tab w:val="left" w:pos="7620"/>
              </w:tabs>
              <w:kinsoku/>
              <w:wordWrap/>
              <w:overflowPunct/>
              <w:topLinePunct w:val="0"/>
              <w:autoSpaceDE/>
              <w:bidi w:val="0"/>
              <w:adjustRightInd/>
              <w:snapToGrid/>
              <w:spacing w:after="0" w:line="240" w:lineRule="auto"/>
              <w:jc w:val="center"/>
              <w:textAlignment w:val="auto"/>
              <w:rPr>
                <w:rFonts w:ascii="楷体_GB2312" w:hAnsi="仿宋" w:eastAsia="楷体_GB2312" w:cs="仿宋"/>
                <w:color w:val="000000"/>
                <w:sz w:val="32"/>
                <w:szCs w:val="32"/>
                <w14:ligatures w14:val="none"/>
              </w:rPr>
            </w:pPr>
            <w:r>
              <w:rPr>
                <w:rFonts w:hint="eastAsia" w:ascii="楷体_GB2312" w:hAnsi="仿宋" w:eastAsia="楷体_GB2312" w:cs="仿宋"/>
                <w:color w:val="000000"/>
                <w:sz w:val="32"/>
                <w:szCs w:val="32"/>
                <w14:ligatures w14:val="none"/>
              </w:rPr>
              <w:t>三等奖</w:t>
            </w:r>
          </w:p>
        </w:tc>
        <w:tc>
          <w:tcPr>
            <w:tcW w:w="6033" w:type="dxa"/>
          </w:tcPr>
          <w:p>
            <w:pPr>
              <w:keepNext w:val="0"/>
              <w:keepLines w:val="0"/>
              <w:pageBreakBefore w:val="0"/>
              <w:widowControl w:val="0"/>
              <w:tabs>
                <w:tab w:val="left" w:pos="7620"/>
              </w:tabs>
              <w:kinsoku/>
              <w:wordWrap/>
              <w:overflowPunct/>
              <w:topLinePunct w:val="0"/>
              <w:autoSpaceDE/>
              <w:bidi w:val="0"/>
              <w:adjustRightInd/>
              <w:snapToGrid/>
              <w:spacing w:after="0" w:line="240" w:lineRule="auto"/>
              <w:jc w:val="center"/>
              <w:textAlignment w:val="auto"/>
              <w:rPr>
                <w:rFonts w:ascii="楷体_GB2312" w:hAnsi="仿宋" w:eastAsia="楷体_GB2312" w:cs="仿宋"/>
                <w:color w:val="000000"/>
                <w:sz w:val="32"/>
                <w:szCs w:val="32"/>
                <w14:ligatures w14:val="none"/>
              </w:rPr>
            </w:pPr>
            <w:r>
              <w:rPr>
                <w:rFonts w:hint="eastAsia" w:ascii="楷体_GB2312" w:hAnsi="仿宋" w:eastAsia="楷体_GB2312" w:cs="仿宋"/>
                <w:color w:val="000000"/>
                <w:sz w:val="32"/>
                <w:szCs w:val="32"/>
                <w14:ligatures w14:val="none"/>
              </w:rPr>
              <w:t>明信片、证书</w:t>
            </w:r>
          </w:p>
        </w:tc>
      </w:tr>
      <w:tr>
        <w:tc>
          <w:tcPr>
            <w:tcW w:w="2263" w:type="dxa"/>
          </w:tcPr>
          <w:p>
            <w:pPr>
              <w:keepNext w:val="0"/>
              <w:keepLines w:val="0"/>
              <w:pageBreakBefore w:val="0"/>
              <w:widowControl w:val="0"/>
              <w:tabs>
                <w:tab w:val="left" w:pos="7620"/>
              </w:tabs>
              <w:kinsoku/>
              <w:wordWrap/>
              <w:overflowPunct/>
              <w:topLinePunct w:val="0"/>
              <w:autoSpaceDE/>
              <w:bidi w:val="0"/>
              <w:adjustRightInd/>
              <w:snapToGrid/>
              <w:spacing w:after="0" w:line="240" w:lineRule="auto"/>
              <w:jc w:val="center"/>
              <w:textAlignment w:val="auto"/>
              <w:rPr>
                <w:rFonts w:ascii="楷体_GB2312" w:hAnsi="仿宋" w:eastAsia="楷体_GB2312" w:cs="仿宋"/>
                <w:color w:val="000000"/>
                <w:sz w:val="32"/>
                <w:szCs w:val="32"/>
                <w14:ligatures w14:val="none"/>
              </w:rPr>
            </w:pPr>
            <w:r>
              <w:rPr>
                <w:rFonts w:hint="eastAsia" w:ascii="楷体_GB2312" w:hAnsi="仿宋" w:eastAsia="楷体_GB2312" w:cs="仿宋"/>
                <w:color w:val="000000"/>
                <w:sz w:val="32"/>
                <w:szCs w:val="32"/>
                <w14:ligatures w14:val="none"/>
              </w:rPr>
              <w:t>人气奖</w:t>
            </w:r>
          </w:p>
        </w:tc>
        <w:tc>
          <w:tcPr>
            <w:tcW w:w="6033" w:type="dxa"/>
          </w:tcPr>
          <w:p>
            <w:pPr>
              <w:keepNext w:val="0"/>
              <w:keepLines w:val="0"/>
              <w:pageBreakBefore w:val="0"/>
              <w:widowControl w:val="0"/>
              <w:tabs>
                <w:tab w:val="left" w:pos="7620"/>
              </w:tabs>
              <w:kinsoku/>
              <w:wordWrap/>
              <w:overflowPunct/>
              <w:topLinePunct w:val="0"/>
              <w:autoSpaceDE/>
              <w:bidi w:val="0"/>
              <w:adjustRightInd/>
              <w:snapToGrid/>
              <w:spacing w:after="0" w:line="240" w:lineRule="auto"/>
              <w:jc w:val="center"/>
              <w:textAlignment w:val="auto"/>
              <w:rPr>
                <w:rFonts w:ascii="楷体_GB2312" w:hAnsi="仿宋" w:eastAsia="楷体_GB2312" w:cs="仿宋"/>
                <w:color w:val="000000"/>
                <w:sz w:val="32"/>
                <w:szCs w:val="32"/>
                <w14:ligatures w14:val="none"/>
              </w:rPr>
            </w:pPr>
            <w:r>
              <w:rPr>
                <w:rFonts w:hint="eastAsia" w:ascii="楷体_GB2312" w:hAnsi="仿宋" w:eastAsia="楷体_GB2312" w:cs="仿宋"/>
                <w:color w:val="000000"/>
                <w:sz w:val="32"/>
                <w:szCs w:val="32"/>
                <w14:ligatures w14:val="none"/>
              </w:rPr>
              <w:t>证书</w:t>
            </w:r>
          </w:p>
        </w:tc>
      </w:tr>
    </w:tbl>
    <w:p>
      <w:pPr>
        <w:keepNext w:val="0"/>
        <w:keepLines w:val="0"/>
        <w:pageBreakBefore w:val="0"/>
        <w:widowControl w:val="0"/>
        <w:kinsoku/>
        <w:wordWrap/>
        <w:overflowPunct/>
        <w:topLinePunct w:val="0"/>
        <w:autoSpaceDE/>
        <w:autoSpaceDN/>
        <w:bidi w:val="0"/>
        <w:adjustRightInd/>
        <w:snapToGrid/>
        <w:spacing w:after="0" w:line="240" w:lineRule="auto"/>
        <w:ind w:firstLine="624" w:firstLineChars="200"/>
        <w:jc w:val="both"/>
        <w:textAlignment w:val="auto"/>
        <w:rPr>
          <w:rFonts w:hint="eastAsia" w:ascii="黑体" w:hAnsi="黑体" w:eastAsia="黑体" w:cs="宋体"/>
          <w:color w:val="000000"/>
          <w:spacing w:val="-4"/>
          <w:kern w:val="11"/>
          <w:position w:val="-2"/>
          <w:sz w:val="32"/>
          <w:szCs w:val="32"/>
          <w14:ligatures w14:val="none"/>
        </w:rPr>
      </w:pPr>
    </w:p>
    <w:p>
      <w:pPr>
        <w:keepNext w:val="0"/>
        <w:keepLines w:val="0"/>
        <w:pageBreakBefore w:val="0"/>
        <w:widowControl w:val="0"/>
        <w:kinsoku/>
        <w:wordWrap/>
        <w:overflowPunct/>
        <w:topLinePunct w:val="0"/>
        <w:autoSpaceDE/>
        <w:bidi w:val="0"/>
        <w:adjustRightInd/>
        <w:snapToGrid/>
        <w:spacing w:line="240" w:lineRule="auto"/>
        <w:ind w:firstLine="624" w:firstLineChars="200"/>
        <w:jc w:val="both"/>
        <w:textAlignment w:val="auto"/>
        <w:rPr>
          <w:rFonts w:hint="default" w:ascii="黑体" w:hAnsi="黑体" w:eastAsia="黑体" w:cs="宋体"/>
          <w:sz w:val="32"/>
          <w:szCs w:val="32"/>
          <w:lang w:val="en-US" w:eastAsia="zh-CN"/>
          <w14:ligatures w14:val="none"/>
        </w:rPr>
      </w:pPr>
      <w:r>
        <w:rPr>
          <w:rFonts w:hint="eastAsia" w:ascii="黑体" w:hAnsi="黑体" w:eastAsia="黑体" w:cs="宋体"/>
          <w:color w:val="000000"/>
          <w:spacing w:val="-4"/>
          <w:kern w:val="11"/>
          <w:position w:val="-2"/>
          <w:sz w:val="32"/>
          <w:szCs w:val="32"/>
          <w:lang w:val="en-US" w:eastAsia="zh-CN"/>
          <w14:ligatures w14:val="none"/>
        </w:rPr>
        <w:t>八</w:t>
      </w:r>
      <w:r>
        <w:rPr>
          <w:rFonts w:hint="eastAsia" w:ascii="黑体" w:hAnsi="黑体" w:eastAsia="黑体" w:cs="宋体"/>
          <w:sz w:val="32"/>
          <w:szCs w:val="32"/>
          <w14:ligatures w14:val="none"/>
        </w:rPr>
        <w:t>、</w:t>
      </w:r>
      <w:r>
        <w:rPr>
          <w:rFonts w:hint="eastAsia" w:ascii="黑体" w:hAnsi="黑体" w:eastAsia="黑体" w:cs="宋体"/>
          <w:sz w:val="32"/>
          <w:szCs w:val="32"/>
          <w:lang w:val="en-US" w:eastAsia="zh-CN"/>
          <w14:ligatures w14:val="none"/>
        </w:rPr>
        <w:t>注意事项</w:t>
      </w:r>
    </w:p>
    <w:p>
      <w:pPr>
        <w:keepNext w:val="0"/>
        <w:keepLines w:val="0"/>
        <w:pageBreakBefore w:val="0"/>
        <w:widowControl w:val="0"/>
        <w:kinsoku/>
        <w:wordWrap/>
        <w:overflowPunct/>
        <w:topLinePunct w:val="0"/>
        <w:autoSpaceDE/>
        <w:bidi w:val="0"/>
        <w:adjustRightInd/>
        <w:snapToGrid/>
        <w:spacing w:line="240" w:lineRule="auto"/>
        <w:ind w:firstLine="624" w:firstLineChars="200"/>
        <w:jc w:val="both"/>
        <w:textAlignment w:val="auto"/>
        <w:rPr>
          <w:rFonts w:hint="eastAsia" w:ascii="仿宋_GB2312" w:hAnsi="仿宋_GB2312" w:eastAsia="仿宋_GB2312" w:cs="仿宋_GB2312"/>
          <w:sz w:val="32"/>
          <w:szCs w:val="32"/>
          <w:lang w:eastAsia="zh-CN"/>
          <w14:ligatures w14:val="none"/>
        </w:rPr>
      </w:pPr>
      <w:r>
        <w:rPr>
          <w:rFonts w:hint="eastAsia" w:ascii="仿宋_GB2312" w:hAnsi="仿宋_GB2312" w:eastAsia="仿宋_GB2312" w:cs="仿宋_GB2312"/>
          <w:spacing w:val="-4"/>
          <w:kern w:val="11"/>
          <w:position w:val="-2"/>
          <w:sz w:val="32"/>
          <w:szCs w:val="32"/>
          <w14:ligatures w14:val="none"/>
        </w:rPr>
        <w:t>本次参赛作品最终解释权归</w:t>
      </w:r>
      <w:r>
        <w:rPr>
          <w:rFonts w:hint="eastAsia" w:ascii="仿宋_GB2312" w:hAnsi="仿宋_GB2312" w:eastAsia="仿宋_GB2312" w:cs="仿宋_GB2312"/>
          <w:color w:val="000000"/>
          <w:sz w:val="32"/>
          <w:szCs w:val="32"/>
          <w:lang w:val="en-US" w:eastAsia="zh-CN"/>
          <w14:ligatures w14:val="none"/>
        </w:rPr>
        <w:t>承办方</w:t>
      </w:r>
      <w:r>
        <w:rPr>
          <w:rFonts w:hint="eastAsia" w:ascii="仿宋_GB2312" w:hAnsi="仿宋_GB2312" w:eastAsia="仿宋_GB2312" w:cs="仿宋_GB2312"/>
          <w:spacing w:val="-4"/>
          <w:kern w:val="11"/>
          <w:position w:val="-2"/>
          <w:sz w:val="32"/>
          <w:szCs w:val="32"/>
          <w14:ligatures w14:val="none"/>
        </w:rPr>
        <w:t>所有，未尽事宜另行通知</w:t>
      </w:r>
      <w:r>
        <w:rPr>
          <w:rFonts w:hint="eastAsia" w:ascii="仿宋_GB2312" w:hAnsi="仿宋_GB2312" w:eastAsia="仿宋_GB2312" w:cs="仿宋_GB2312"/>
          <w:spacing w:val="-4"/>
          <w:kern w:val="11"/>
          <w:position w:val="-2"/>
          <w:sz w:val="32"/>
          <w:szCs w:val="32"/>
          <w:lang w:eastAsia="zh-CN"/>
          <w14:ligatures w14:val="none"/>
        </w:rPr>
        <w:t>。</w:t>
      </w:r>
    </w:p>
    <w:p>
      <w:pPr>
        <w:keepNext w:val="0"/>
        <w:keepLines w:val="0"/>
        <w:pageBreakBefore w:val="0"/>
        <w:widowControl w:val="0"/>
        <w:kinsoku/>
        <w:wordWrap/>
        <w:overflowPunct/>
        <w:topLinePunct w:val="0"/>
        <w:autoSpaceDE/>
        <w:bidi w:val="0"/>
        <w:adjustRightInd/>
        <w:snapToGrid/>
        <w:spacing w:line="240" w:lineRule="auto"/>
        <w:ind w:firstLine="640" w:firstLineChars="200"/>
        <w:jc w:val="both"/>
        <w:textAlignment w:val="auto"/>
        <w:rPr>
          <w:rFonts w:hint="default" w:ascii="仿宋_GB2312" w:hAnsi="仿宋_GB2312" w:eastAsia="黑体" w:cs="仿宋_GB2312"/>
          <w:color w:val="000000"/>
          <w:sz w:val="32"/>
          <w:szCs w:val="32"/>
          <w:lang w:val="en-US" w:eastAsia="zh-CN"/>
          <w14:ligatures w14:val="none"/>
        </w:rPr>
      </w:pPr>
      <w:r>
        <w:rPr>
          <w:rFonts w:hint="eastAsia" w:ascii="黑体" w:hAnsi="黑体" w:eastAsia="黑体" w:cs="宋体"/>
          <w:sz w:val="32"/>
          <w:szCs w:val="32"/>
          <w:lang w:val="en-US" w:eastAsia="zh-CN"/>
          <w14:ligatures w14:val="none"/>
        </w:rPr>
        <w:t>九</w:t>
      </w:r>
      <w:r>
        <w:rPr>
          <w:rFonts w:hint="eastAsia" w:ascii="黑体" w:hAnsi="黑体" w:eastAsia="黑体" w:cs="宋体"/>
          <w:sz w:val="32"/>
          <w:szCs w:val="32"/>
          <w14:ligatures w14:val="none"/>
        </w:rPr>
        <w:t>、</w:t>
      </w:r>
      <w:r>
        <w:rPr>
          <w:rFonts w:hint="eastAsia" w:ascii="黑体" w:hAnsi="黑体" w:eastAsia="黑体" w:cs="宋体"/>
          <w:sz w:val="32"/>
          <w:szCs w:val="32"/>
          <w:lang w:val="en-US" w:eastAsia="zh-CN"/>
          <w14:ligatures w14:val="none"/>
        </w:rPr>
        <w:t>活动说明</w:t>
      </w:r>
    </w:p>
    <w:p>
      <w:pPr>
        <w:keepNext w:val="0"/>
        <w:keepLines w:val="0"/>
        <w:pageBreakBefore w:val="0"/>
        <w:widowControl w:val="0"/>
        <w:tabs>
          <w:tab w:val="left" w:pos="7620"/>
        </w:tabs>
        <w:kinsoku/>
        <w:wordWrap/>
        <w:overflowPunct/>
        <w:topLinePunct w:val="0"/>
        <w:autoSpaceDE/>
        <w:bidi w:val="0"/>
        <w:adjustRightInd/>
        <w:snapToGrid/>
        <w:spacing w:line="240" w:lineRule="auto"/>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（一）活动负责人：</w:t>
      </w:r>
    </w:p>
    <w:p>
      <w:pPr>
        <w:keepNext w:val="0"/>
        <w:keepLines w:val="0"/>
        <w:pageBreakBefore w:val="0"/>
        <w:widowControl w:val="0"/>
        <w:tabs>
          <w:tab w:val="left" w:pos="7620"/>
        </w:tabs>
        <w:kinsoku/>
        <w:wordWrap/>
        <w:overflowPunct/>
        <w:topLinePunct w:val="0"/>
        <w:autoSpaceDE/>
        <w:bidi w:val="0"/>
        <w:adjustRightInd/>
        <w:snapToGrid/>
        <w:spacing w:line="240" w:lineRule="auto"/>
        <w:ind w:firstLine="640" w:firstLineChars="200"/>
        <w:jc w:val="both"/>
        <w:textAlignment w:val="auto"/>
        <w:rPr>
          <w:rFonts w:hint="eastAsia" w:ascii="仿宋_GB2312" w:eastAsia="仿宋_GB2312"/>
          <w:sz w:val="32"/>
          <w:szCs w:val="32"/>
          <w:lang w:val="en-US" w:eastAsia="zh-CN"/>
        </w:rPr>
      </w:pPr>
      <w:r>
        <w:rPr>
          <w:rFonts w:hint="eastAsia" w:ascii="仿宋_GB2312" w:hAnsi="仿宋_GB2312" w:eastAsia="仿宋_GB2312" w:cs="仿宋_GB2312"/>
          <w:color w:val="000000"/>
          <w:sz w:val="32"/>
          <w:szCs w:val="32"/>
          <w14:ligatures w14:val="none"/>
        </w:rPr>
        <w:t>李</w:t>
      </w:r>
      <w:r>
        <w:rPr>
          <w:rFonts w:hint="eastAsia" w:ascii="仿宋_GB2312" w:hAnsi="仿宋_GB2312" w:eastAsia="仿宋_GB2312" w:cs="仿宋_GB2312"/>
          <w:color w:val="000000"/>
          <w:sz w:val="32"/>
          <w:szCs w:val="32"/>
          <w:lang w:val="en-US" w:eastAsia="zh-CN"/>
          <w14:ligatures w14:val="none"/>
        </w:rPr>
        <w:t xml:space="preserve">  </w:t>
      </w:r>
      <w:r>
        <w:rPr>
          <w:rFonts w:hint="eastAsia" w:ascii="仿宋_GB2312" w:hAnsi="仿宋_GB2312" w:eastAsia="仿宋_GB2312" w:cs="仿宋_GB2312"/>
          <w:color w:val="000000"/>
          <w:sz w:val="32"/>
          <w:szCs w:val="32"/>
          <w14:ligatures w14:val="none"/>
        </w:rPr>
        <w:t>琳</w:t>
      </w:r>
    </w:p>
    <w:p>
      <w:pPr>
        <w:keepNext w:val="0"/>
        <w:keepLines w:val="0"/>
        <w:pageBreakBefore w:val="0"/>
        <w:widowControl w:val="0"/>
        <w:tabs>
          <w:tab w:val="left" w:pos="7620"/>
        </w:tabs>
        <w:kinsoku/>
        <w:wordWrap/>
        <w:overflowPunct/>
        <w:topLinePunct w:val="0"/>
        <w:autoSpaceDE/>
        <w:bidi w:val="0"/>
        <w:adjustRightInd/>
        <w:snapToGrid/>
        <w:spacing w:line="240" w:lineRule="auto"/>
        <w:ind w:firstLine="640" w:firstLineChars="200"/>
        <w:jc w:val="both"/>
        <w:textAlignment w:val="auto"/>
        <w:rPr>
          <w:rFonts w:hint="eastAsia" w:ascii="仿宋_GB2312" w:hAnsi="仿宋_GB2312" w:eastAsia="仿宋_GB2312" w:cs="仿宋_GB2312"/>
          <w:color w:val="000000"/>
          <w:sz w:val="32"/>
          <w:szCs w:val="32"/>
          <w14:ligatures w14:val="none"/>
        </w:rPr>
      </w:pPr>
      <w:r>
        <w:rPr>
          <w:rFonts w:hint="eastAsia" w:ascii="仿宋_GB2312" w:hAnsi="仿宋_GB2312" w:eastAsia="仿宋_GB2312" w:cs="仿宋_GB2312"/>
          <w:color w:val="000000"/>
          <w:sz w:val="32"/>
          <w:szCs w:val="32"/>
          <w14:ligatures w14:val="none"/>
        </w:rPr>
        <w:t>吴雨珊</w:t>
      </w:r>
      <w:r>
        <w:rPr>
          <w:rFonts w:hint="eastAsia" w:ascii="仿宋_GB2312" w:hAnsi="仿宋_GB2312" w:eastAsia="仿宋_GB2312" w:cs="仿宋_GB2312"/>
          <w:color w:val="000000"/>
          <w:sz w:val="32"/>
          <w:szCs w:val="32"/>
          <w:lang w:val="en-US" w:eastAsia="zh-CN"/>
          <w14:ligatures w14:val="none"/>
        </w:rPr>
        <w:t xml:space="preserve"> </w:t>
      </w:r>
      <w:r>
        <w:rPr>
          <w:rFonts w:hint="eastAsia" w:ascii="仿宋_GB2312" w:hAnsi="仿宋_GB2312" w:eastAsia="仿宋_GB2312" w:cs="仿宋_GB2312"/>
          <w:color w:val="000000"/>
          <w:sz w:val="32"/>
          <w:szCs w:val="32"/>
          <w14:ligatures w14:val="none"/>
        </w:rPr>
        <w:t>13977159916</w:t>
      </w:r>
    </w:p>
    <w:p>
      <w:pPr>
        <w:keepNext w:val="0"/>
        <w:keepLines w:val="0"/>
        <w:pageBreakBefore w:val="0"/>
        <w:widowControl w:val="0"/>
        <w:numPr>
          <w:ilvl w:val="0"/>
          <w:numId w:val="1"/>
        </w:numPr>
        <w:tabs>
          <w:tab w:val="left" w:pos="7620"/>
        </w:tabs>
        <w:kinsoku/>
        <w:wordWrap/>
        <w:overflowPunct/>
        <w:topLinePunct w:val="0"/>
        <w:autoSpaceDE/>
        <w:bidi w:val="0"/>
        <w:adjustRightInd/>
        <w:snapToGrid/>
        <w:spacing w:line="240" w:lineRule="auto"/>
        <w:ind w:firstLine="640" w:firstLineChars="200"/>
        <w:jc w:val="both"/>
        <w:textAlignment w:val="auto"/>
        <w:rPr>
          <w:rFonts w:hint="eastAsia" w:ascii="楷体_GB2312" w:hAnsi="楷体_GB2312" w:eastAsia="楷体_GB2312" w:cs="楷体_GB2312"/>
          <w:color w:val="000000"/>
          <w:sz w:val="32"/>
          <w:szCs w:val="32"/>
          <w:lang w:val="en-US" w:eastAsia="zh-CN"/>
          <w14:ligatures w14:val="none"/>
        </w:rPr>
      </w:pPr>
      <w:r>
        <w:rPr>
          <w:rFonts w:hint="eastAsia" w:ascii="楷体_GB2312" w:hAnsi="楷体_GB2312" w:eastAsia="楷体_GB2312" w:cs="楷体_GB2312"/>
          <w:color w:val="000000"/>
          <w:sz w:val="32"/>
          <w:szCs w:val="32"/>
          <w:lang w:val="en-US" w:eastAsia="zh-CN"/>
          <w14:ligatures w14:val="none"/>
        </w:rPr>
        <w:t>活动通知群：</w:t>
      </w:r>
    </w:p>
    <w:p>
      <w:pPr>
        <w:keepNext w:val="0"/>
        <w:keepLines w:val="0"/>
        <w:pageBreakBefore w:val="0"/>
        <w:widowControl w:val="0"/>
        <w:tabs>
          <w:tab w:val="left" w:pos="7620"/>
        </w:tabs>
        <w:kinsoku/>
        <w:wordWrap/>
        <w:overflowPunct/>
        <w:topLinePunct w:val="0"/>
        <w:autoSpaceDE/>
        <w:bidi w:val="0"/>
        <w:adjustRightInd/>
        <w:snapToGrid/>
        <w:spacing w:line="240" w:lineRule="auto"/>
        <w:ind w:firstLine="640" w:firstLineChars="200"/>
        <w:jc w:val="both"/>
        <w:textAlignment w:val="auto"/>
        <w:rPr>
          <w:rFonts w:hint="eastAsia" w:ascii="仿宋_GB2312" w:hAnsi="仿宋_GB2312" w:eastAsia="仿宋_GB2312" w:cs="仿宋_GB2312"/>
          <w:color w:val="000000"/>
          <w:sz w:val="32"/>
          <w:szCs w:val="32"/>
          <w:lang w:val="en-US" w:eastAsia="zh-CN"/>
          <w14:ligatures w14:val="none"/>
        </w:rPr>
      </w:pPr>
      <w:r>
        <w:rPr>
          <w:rFonts w:hint="eastAsia" w:ascii="仿宋_GB2312" w:hAnsi="仿宋_GB2312" w:eastAsia="仿宋_GB2312" w:cs="仿宋_GB2312"/>
          <w:color w:val="000000"/>
          <w:sz w:val="32"/>
          <w:szCs w:val="32"/>
          <w:lang w:val="en-US" w:eastAsia="zh-CN"/>
          <w14:ligatures w14:val="none"/>
        </w:rPr>
        <w:t>QQ群：860811794</w:t>
      </w:r>
    </w:p>
    <w:p>
      <w:pPr>
        <w:keepNext w:val="0"/>
        <w:keepLines w:val="0"/>
        <w:pageBreakBefore w:val="0"/>
        <w:widowControl w:val="0"/>
        <w:numPr>
          <w:ilvl w:val="0"/>
          <w:numId w:val="0"/>
        </w:numPr>
        <w:tabs>
          <w:tab w:val="left" w:pos="7620"/>
        </w:tabs>
        <w:kinsoku/>
        <w:wordWrap/>
        <w:overflowPunct/>
        <w:topLinePunct w:val="0"/>
        <w:autoSpaceDE/>
        <w:bidi w:val="0"/>
        <w:adjustRightInd/>
        <w:snapToGrid/>
        <w:spacing w:line="240" w:lineRule="auto"/>
        <w:jc w:val="center"/>
        <w:textAlignment w:val="auto"/>
        <w:rPr>
          <w:rFonts w:hint="eastAsia" w:ascii="楷体_GB2312" w:hAnsi="楷体_GB2312" w:eastAsia="楷体_GB2312" w:cs="楷体_GB2312"/>
          <w:color w:val="000000"/>
          <w:sz w:val="32"/>
          <w:szCs w:val="32"/>
          <w:lang w:val="en-US" w:eastAsia="zh-CN"/>
          <w14:ligatures w14:val="none"/>
        </w:rPr>
      </w:pPr>
      <w:r>
        <w:rPr>
          <w:rFonts w:hint="eastAsia" w:ascii="楷体_GB2312" w:hAnsi="楷体_GB2312" w:eastAsia="楷体_GB2312" w:cs="楷体_GB2312"/>
          <w:color w:val="000000"/>
          <w:sz w:val="32"/>
          <w:szCs w:val="32"/>
          <w:lang w:val="en-US" w:eastAsia="zh-CN"/>
          <w14:ligatures w14:val="none"/>
        </w:rPr>
        <w:drawing>
          <wp:inline distT="0" distB="0" distL="114300" distR="114300">
            <wp:extent cx="1768475" cy="1877060"/>
            <wp:effectExtent l="0" t="0" r="14605" b="12700"/>
            <wp:docPr id="1" name="图片 1" descr="939af59ad821a2de89f325e25ed3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39af59ad821a2de89f325e25ed3bc0"/>
                    <pic:cNvPicPr>
                      <a:picLocks noChangeAspect="1"/>
                    </pic:cNvPicPr>
                  </pic:nvPicPr>
                  <pic:blipFill>
                    <a:blip r:embed="rId7"/>
                    <a:srcRect l="14934" t="30777" r="13595" b="26551"/>
                    <a:stretch>
                      <a:fillRect/>
                    </a:stretch>
                  </pic:blipFill>
                  <pic:spPr>
                    <a:xfrm>
                      <a:off x="0" y="0"/>
                      <a:ext cx="1768475" cy="1877060"/>
                    </a:xfrm>
                    <a:prstGeom prst="rect">
                      <a:avLst/>
                    </a:prstGeom>
                  </pic:spPr>
                </pic:pic>
              </a:graphicData>
            </a:graphic>
          </wp:inline>
        </w:drawing>
      </w:r>
    </w:p>
    <w:p>
      <w:pPr>
        <w:keepNext w:val="0"/>
        <w:keepLines w:val="0"/>
        <w:pageBreakBefore w:val="0"/>
        <w:widowControl w:val="0"/>
        <w:tabs>
          <w:tab w:val="left" w:pos="7620"/>
        </w:tabs>
        <w:kinsoku/>
        <w:wordWrap/>
        <w:overflowPunct/>
        <w:topLinePunct w:val="0"/>
        <w:autoSpaceDE/>
        <w:bidi w:val="0"/>
        <w:adjustRightInd/>
        <w:snapToGrid/>
        <w:spacing w:line="240" w:lineRule="auto"/>
        <w:ind w:firstLine="640" w:firstLineChars="200"/>
        <w:jc w:val="both"/>
        <w:textAlignment w:val="auto"/>
        <w:rPr>
          <w:rFonts w:hint="eastAsia" w:ascii="仿宋_GB2312" w:hAnsi="仿宋_GB2312" w:eastAsia="仿宋_GB2312" w:cs="仿宋_GB2312"/>
          <w:color w:val="000000"/>
          <w:sz w:val="32"/>
          <w:szCs w:val="32"/>
          <w14:ligatures w14:val="none"/>
        </w:rPr>
      </w:pPr>
    </w:p>
    <w:p>
      <w:pPr>
        <w:keepNext w:val="0"/>
        <w:keepLines w:val="0"/>
        <w:pageBreakBefore w:val="0"/>
        <w:widowControl w:val="0"/>
        <w:kinsoku/>
        <w:wordWrap w:val="0"/>
        <w:overflowPunct/>
        <w:topLinePunct w:val="0"/>
        <w:autoSpaceDE/>
        <w:autoSpaceDN/>
        <w:bidi w:val="0"/>
        <w:adjustRightInd w:val="0"/>
        <w:snapToGrid w:val="0"/>
        <w:spacing w:line="560" w:lineRule="exact"/>
        <w:ind w:firstLine="1837"/>
        <w:jc w:val="right"/>
        <w:textAlignment w:val="auto"/>
        <w:rPr>
          <w:rFonts w:hint="default" w:ascii="仿宋_GB2312" w:hAnsi="仿宋_GB2312" w:eastAsia="仿宋_GB2312" w:cs="仿宋_GB2312"/>
          <w:color w:val="000000"/>
          <w:sz w:val="32"/>
          <w:szCs w:val="32"/>
          <w:lang w:val="en-US"/>
          <w14:ligatures w14:val="none"/>
        </w:rPr>
      </w:pPr>
      <w:r>
        <w:rPr>
          <w:rFonts w:hint="eastAsia" w:ascii="仿宋_GB2312" w:hAnsi="仿宋_GB2312" w:eastAsia="仿宋_GB2312" w:cs="仿宋_GB2312"/>
          <w:color w:val="000000"/>
          <w:sz w:val="32"/>
          <w:szCs w:val="32"/>
          <w:lang w:val="en-US" w:eastAsia="zh-CN"/>
          <w14:ligatures w14:val="none"/>
        </w:rPr>
        <w:t xml:space="preserve">共青团青岛农业大学委员会   </w:t>
      </w:r>
    </w:p>
    <w:p>
      <w:pPr>
        <w:keepNext w:val="0"/>
        <w:keepLines w:val="0"/>
        <w:pageBreakBefore w:val="0"/>
        <w:widowControl w:val="0"/>
        <w:kinsoku/>
        <w:wordWrap w:val="0"/>
        <w:overflowPunct/>
        <w:topLinePunct w:val="0"/>
        <w:autoSpaceDE/>
        <w:bidi w:val="0"/>
        <w:adjustRightInd/>
        <w:snapToGrid/>
        <w:spacing w:line="240" w:lineRule="auto"/>
        <w:ind w:firstLine="1837"/>
        <w:jc w:val="right"/>
        <w:textAlignment w:val="auto"/>
        <w:rPr>
          <w:rFonts w:hint="eastAsia" w:ascii="仿宋_GB2312" w:hAnsi="仿宋_GB2312" w:eastAsia="仿宋_GB2312" w:cs="仿宋_GB2312"/>
          <w:color w:val="000000"/>
          <w:sz w:val="32"/>
          <w:szCs w:val="32"/>
          <w:lang w:val="en-US" w:eastAsia="zh-CN"/>
          <w14:ligatures w14:val="none"/>
        </w:rPr>
      </w:pPr>
      <w:r>
        <w:rPr>
          <w:rFonts w:hint="eastAsia" w:ascii="仿宋_GB2312" w:hAnsi="仿宋_GB2312" w:eastAsia="仿宋_GB2312" w:cs="仿宋_GB2312"/>
          <w:color w:val="000000"/>
          <w:sz w:val="32"/>
          <w:szCs w:val="32"/>
          <w:lang w:val="en-US" w:eastAsia="zh-CN"/>
          <w14:ligatures w14:val="none"/>
        </w:rPr>
        <w:t>共青团</w:t>
      </w:r>
      <w:r>
        <w:rPr>
          <w:rFonts w:hint="eastAsia" w:ascii="仿宋_GB2312" w:hAnsi="仿宋_GB2312" w:eastAsia="仿宋_GB2312" w:cs="仿宋_GB2312"/>
          <w:color w:val="000000"/>
          <w:sz w:val="32"/>
          <w:szCs w:val="32"/>
          <w14:ligatures w14:val="none"/>
        </w:rPr>
        <w:t>海洋科学与工程学院</w:t>
      </w:r>
      <w:r>
        <w:rPr>
          <w:rFonts w:hint="eastAsia" w:ascii="仿宋_GB2312" w:hAnsi="仿宋_GB2312" w:eastAsia="仿宋_GB2312" w:cs="仿宋_GB2312"/>
          <w:color w:val="000000"/>
          <w:sz w:val="32"/>
          <w:szCs w:val="32"/>
          <w:lang w:val="en-US" w:eastAsia="zh-CN"/>
          <w14:ligatures w14:val="none"/>
        </w:rPr>
        <w:t>委员会</w:t>
      </w:r>
    </w:p>
    <w:p>
      <w:pPr>
        <w:keepNext w:val="0"/>
        <w:keepLines w:val="0"/>
        <w:pageBreakBefore w:val="0"/>
        <w:widowControl w:val="0"/>
        <w:kinsoku/>
        <w:wordWrap w:val="0"/>
        <w:overflowPunct/>
        <w:topLinePunct w:val="0"/>
        <w:autoSpaceDE/>
        <w:bidi w:val="0"/>
        <w:adjustRightInd/>
        <w:snapToGrid/>
        <w:spacing w:line="240" w:lineRule="auto"/>
        <w:ind w:firstLine="1837"/>
        <w:jc w:val="right"/>
        <w:textAlignment w:val="auto"/>
        <w:rPr>
          <w:rFonts w:hint="default" w:ascii="仿宋_GB2312" w:hAnsi="仿宋_GB2312" w:eastAsia="仿宋_GB2312" w:cs="仿宋_GB2312"/>
          <w:color w:val="000000"/>
          <w:sz w:val="32"/>
          <w:szCs w:val="32"/>
          <w:lang w:val="en-US" w:eastAsia="zh-CN"/>
          <w14:ligatures w14:val="none"/>
        </w:rPr>
      </w:pPr>
      <w:r>
        <w:rPr>
          <w:rFonts w:hint="eastAsia" w:ascii="仿宋_GB2312" w:hAnsi="仿宋_GB2312" w:eastAsia="仿宋_GB2312" w:cs="仿宋_GB2312"/>
          <w:color w:val="000000"/>
          <w:sz w:val="32"/>
          <w:szCs w:val="32"/>
          <w:lang w:val="en-US" w:eastAsia="zh-CN"/>
          <w14:ligatures w14:val="none"/>
        </w:rPr>
        <w:t xml:space="preserve">蓝丝带海洋保护协会      </w:t>
      </w:r>
    </w:p>
    <w:p>
      <w:pPr>
        <w:keepNext w:val="0"/>
        <w:keepLines w:val="0"/>
        <w:pageBreakBefore w:val="0"/>
        <w:widowControl w:val="0"/>
        <w:kinsoku/>
        <w:wordWrap w:val="0"/>
        <w:overflowPunct/>
        <w:topLinePunct w:val="0"/>
        <w:autoSpaceDE/>
        <w:bidi w:val="0"/>
        <w:adjustRightInd/>
        <w:snapToGrid/>
        <w:spacing w:line="240" w:lineRule="auto"/>
        <w:ind w:firstLine="1837"/>
        <w:jc w:val="right"/>
        <w:textAlignment w:val="auto"/>
        <w:rPr>
          <w:rFonts w:hint="default" w:ascii="仿宋_GB2312" w:hAnsi="仿宋_GB2312" w:eastAsia="仿宋_GB2312" w:cs="仿宋_GB2312"/>
          <w:color w:val="000000"/>
          <w:sz w:val="32"/>
          <w:szCs w:val="32"/>
          <w:lang w:val="en-US" w:eastAsia="zh-CN"/>
          <w14:ligatures w14:val="none"/>
        </w:rPr>
      </w:pPr>
      <w:r>
        <w:rPr>
          <w:rFonts w:hint="eastAsia" w:ascii="仿宋_GB2312" w:hAnsi="仿宋_GB2312" w:eastAsia="仿宋_GB2312" w:cs="仿宋_GB2312"/>
          <w:color w:val="000000"/>
          <w:sz w:val="32"/>
          <w:szCs w:val="32"/>
          <w14:ligatures w14:val="none"/>
        </w:rPr>
        <w:t>202</w:t>
      </w:r>
      <w:r>
        <w:rPr>
          <w:rFonts w:hint="eastAsia" w:ascii="仿宋_GB2312" w:hAnsi="仿宋_GB2312" w:eastAsia="仿宋_GB2312" w:cs="仿宋_GB2312"/>
          <w:color w:val="000000"/>
          <w:sz w:val="32"/>
          <w:szCs w:val="32"/>
          <w:lang w:val="en-US" w:eastAsia="zh-CN"/>
          <w14:ligatures w14:val="none"/>
        </w:rPr>
        <w:t>4年3</w:t>
      </w:r>
      <w:r>
        <w:rPr>
          <w:rFonts w:hint="eastAsia" w:ascii="仿宋_GB2312" w:hAnsi="仿宋_GB2312" w:eastAsia="仿宋_GB2312" w:cs="仿宋_GB2312"/>
          <w:color w:val="000000"/>
          <w:sz w:val="32"/>
          <w:szCs w:val="32"/>
          <w14:ligatures w14:val="none"/>
        </w:rPr>
        <w:t>月</w:t>
      </w:r>
      <w:r>
        <w:rPr>
          <w:rFonts w:hint="eastAsia" w:ascii="仿宋_GB2312" w:hAnsi="仿宋_GB2312" w:eastAsia="仿宋_GB2312" w:cs="仿宋_GB2312"/>
          <w:color w:val="000000"/>
          <w:sz w:val="32"/>
          <w:szCs w:val="32"/>
          <w:lang w:val="en-US" w:eastAsia="zh-CN"/>
          <w14:ligatures w14:val="none"/>
        </w:rPr>
        <w:t>29</w:t>
      </w:r>
      <w:r>
        <w:rPr>
          <w:rFonts w:hint="eastAsia" w:ascii="仿宋_GB2312" w:hAnsi="仿宋_GB2312" w:eastAsia="仿宋_GB2312" w:cs="仿宋_GB2312"/>
          <w:color w:val="000000"/>
          <w:sz w:val="32"/>
          <w:szCs w:val="32"/>
          <w14:ligatures w14:val="none"/>
        </w:rPr>
        <w:t>日</w:t>
      </w:r>
      <w:r>
        <w:rPr>
          <w:rFonts w:hint="eastAsia" w:ascii="仿宋_GB2312" w:hAnsi="仿宋_GB2312" w:eastAsia="仿宋_GB2312" w:cs="仿宋_GB2312"/>
          <w:color w:val="000000"/>
          <w:sz w:val="32"/>
          <w:szCs w:val="32"/>
          <w:lang w:val="en-US" w:eastAsia="zh-CN"/>
          <w14:ligatures w14:val="none"/>
        </w:rPr>
        <w:t xml:space="preserve">       </w:t>
      </w:r>
    </w:p>
    <w:p>
      <w:pPr>
        <w:widowControl/>
        <w:rPr>
          <w:rFonts w:ascii="仿宋" w:hAnsi="仿宋" w:eastAsia="仿宋" w:cs="宋体"/>
          <w:b/>
          <w:bCs/>
          <w:kern w:val="0"/>
          <w:sz w:val="32"/>
          <w:szCs w:val="32"/>
          <w14:ligatures w14:val="none"/>
        </w:rPr>
      </w:pPr>
      <w:r>
        <w:br w:type="page"/>
      </w:r>
    </w:p>
    <w:p>
      <w:pPr>
        <w:spacing w:line="276" w:lineRule="auto"/>
        <w:jc w:val="both"/>
        <w:rPr>
          <w:rFonts w:hint="eastAsia" w:ascii="仿宋_GB2312" w:hAnsi="仿宋_GB2312" w:eastAsia="仿宋_GB2312" w:cs="仿宋_GB2312"/>
          <w:b w:val="0"/>
          <w:bCs w:val="0"/>
          <w:kern w:val="0"/>
          <w:sz w:val="32"/>
          <w:szCs w:val="32"/>
          <w:lang w:eastAsia="zh-CN"/>
          <w14:ligatures w14:val="none"/>
        </w:rPr>
      </w:pPr>
      <w:r>
        <w:rPr>
          <w:rFonts w:hint="eastAsia" w:ascii="黑体" w:hAnsi="黑体" w:eastAsia="黑体" w:cs="黑体"/>
          <w:b w:val="0"/>
          <w:bCs w:val="0"/>
          <w:kern w:val="0"/>
          <w:sz w:val="32"/>
          <w:szCs w:val="32"/>
          <w14:ligatures w14:val="none"/>
        </w:rPr>
        <w:t>附</w:t>
      </w:r>
      <w:r>
        <w:rPr>
          <w:rFonts w:hint="eastAsia" w:ascii="黑体" w:hAnsi="黑体" w:eastAsia="黑体" w:cs="黑体"/>
          <w:b w:val="0"/>
          <w:bCs w:val="0"/>
          <w:kern w:val="0"/>
          <w:sz w:val="32"/>
          <w:szCs w:val="32"/>
          <w:lang w:val="en-US" w:eastAsia="zh-CN"/>
          <w14:ligatures w14:val="none"/>
        </w:rPr>
        <w:t>件</w:t>
      </w:r>
      <w:r>
        <w:rPr>
          <w:rFonts w:hint="eastAsia" w:ascii="黑体" w:hAnsi="黑体" w:eastAsia="黑体" w:cs="黑体"/>
          <w:b w:val="0"/>
          <w:bCs w:val="0"/>
          <w:kern w:val="0"/>
          <w:sz w:val="32"/>
          <w:szCs w:val="32"/>
          <w14:ligatures w14:val="none"/>
        </w:rPr>
        <w:t>1</w:t>
      </w:r>
      <w:bookmarkStart w:id="1" w:name="_GoBack"/>
      <w:bookmarkEnd w:id="1"/>
    </w:p>
    <w:p>
      <w:pPr>
        <w:spacing w:line="276" w:lineRule="auto"/>
        <w:jc w:val="center"/>
        <w:rPr>
          <w:rFonts w:hint="eastAsia" w:ascii="方正小标宋简体" w:hAnsi="方正小标宋简体" w:eastAsia="方正小标宋简体" w:cs="方正小标宋简体"/>
          <w:b w:val="0"/>
          <w:bCs w:val="0"/>
          <w:kern w:val="0"/>
          <w:sz w:val="44"/>
          <w:szCs w:val="44"/>
          <w14:ligatures w14:val="none"/>
        </w:rPr>
      </w:pPr>
      <w:r>
        <w:rPr>
          <w:rFonts w:hint="eastAsia" w:ascii="方正小标宋简体" w:hAnsi="方正小标宋简体" w:eastAsia="方正小标宋简体" w:cs="方正小标宋简体"/>
          <w:b w:val="0"/>
          <w:bCs w:val="0"/>
          <w:kern w:val="0"/>
          <w:sz w:val="44"/>
          <w:szCs w:val="44"/>
          <w14:ligatures w14:val="none"/>
        </w:rPr>
        <w:t>“触摸海洋，守望蔚蓝”环保手工创造大赛报名表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2320"/>
        <w:gridCol w:w="2080"/>
        <w:gridCol w:w="2727"/>
      </w:tblGrid>
      <w:tr>
        <w:trPr>
          <w:trHeight w:val="680" w:hRule="atLeast"/>
        </w:trPr>
        <w:tc>
          <w:tcPr>
            <w:tcW w:w="1395" w:type="dxa"/>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2320" w:type="dxa"/>
            <w:vAlign w:val="center"/>
          </w:tcPr>
          <w:p>
            <w:pPr>
              <w:spacing w:line="360" w:lineRule="auto"/>
              <w:jc w:val="center"/>
              <w:rPr>
                <w:rFonts w:ascii="仿宋_GB2312" w:hAnsi="仿宋_GB2312" w:eastAsia="仿宋_GB2312" w:cs="仿宋_GB2312"/>
                <w:sz w:val="32"/>
                <w:szCs w:val="32"/>
              </w:rPr>
            </w:pPr>
          </w:p>
        </w:tc>
        <w:tc>
          <w:tcPr>
            <w:tcW w:w="2080" w:type="dxa"/>
            <w:vAlign w:val="center"/>
          </w:tcPr>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学院</w:t>
            </w:r>
          </w:p>
        </w:tc>
        <w:tc>
          <w:tcPr>
            <w:tcW w:w="2727" w:type="dxa"/>
            <w:vAlign w:val="center"/>
          </w:tcPr>
          <w:p>
            <w:pPr>
              <w:spacing w:line="360" w:lineRule="auto"/>
              <w:jc w:val="center"/>
              <w:rPr>
                <w:rFonts w:ascii="仿宋_GB2312" w:hAnsi="仿宋_GB2312" w:eastAsia="仿宋_GB2312" w:cs="仿宋_GB2312"/>
                <w:sz w:val="32"/>
                <w:szCs w:val="32"/>
              </w:rPr>
            </w:pPr>
          </w:p>
        </w:tc>
      </w:tr>
      <w:tr>
        <w:trPr>
          <w:trHeight w:val="631" w:hRule="atLeast"/>
        </w:trPr>
        <w:tc>
          <w:tcPr>
            <w:tcW w:w="1395" w:type="dxa"/>
            <w:vAlign w:val="center"/>
          </w:tcPr>
          <w:p>
            <w:pPr>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专业</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班级</w:t>
            </w:r>
          </w:p>
        </w:tc>
        <w:tc>
          <w:tcPr>
            <w:tcW w:w="2320" w:type="dxa"/>
            <w:vAlign w:val="center"/>
          </w:tcPr>
          <w:p>
            <w:pPr>
              <w:spacing w:line="360" w:lineRule="auto"/>
              <w:jc w:val="center"/>
              <w:rPr>
                <w:rFonts w:ascii="仿宋_GB2312" w:hAnsi="仿宋_GB2312" w:eastAsia="仿宋_GB2312" w:cs="仿宋_GB2312"/>
                <w:sz w:val="32"/>
                <w:szCs w:val="32"/>
              </w:rPr>
            </w:pPr>
          </w:p>
        </w:tc>
        <w:tc>
          <w:tcPr>
            <w:tcW w:w="2080" w:type="dxa"/>
            <w:vAlign w:val="center"/>
          </w:tcPr>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w:t>
            </w:r>
          </w:p>
          <w:p>
            <w:pPr>
              <w:spacing w:line="36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方式</w:t>
            </w:r>
          </w:p>
        </w:tc>
        <w:tc>
          <w:tcPr>
            <w:tcW w:w="2727" w:type="dxa"/>
            <w:vAlign w:val="center"/>
          </w:tcPr>
          <w:p>
            <w:pPr>
              <w:spacing w:line="360" w:lineRule="auto"/>
              <w:jc w:val="center"/>
              <w:rPr>
                <w:rFonts w:ascii="仿宋_GB2312" w:hAnsi="仿宋_GB2312" w:eastAsia="仿宋_GB2312" w:cs="仿宋_GB2312"/>
                <w:sz w:val="32"/>
                <w:szCs w:val="32"/>
              </w:rPr>
            </w:pPr>
          </w:p>
        </w:tc>
      </w:tr>
      <w:tr>
        <w:trPr>
          <w:trHeight w:val="752" w:hRule="atLeast"/>
        </w:trPr>
        <w:tc>
          <w:tcPr>
            <w:tcW w:w="1395" w:type="dxa"/>
            <w:vAlign w:val="center"/>
          </w:tcPr>
          <w:p>
            <w:pPr>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w:t>
            </w:r>
          </w:p>
          <w:p>
            <w:pPr>
              <w:spacing w:line="360" w:lineRule="auto"/>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w:t>
            </w:r>
          </w:p>
        </w:tc>
        <w:tc>
          <w:tcPr>
            <w:tcW w:w="7127" w:type="dxa"/>
            <w:gridSpan w:val="3"/>
            <w:vAlign w:val="center"/>
          </w:tcPr>
          <w:p>
            <w:pPr>
              <w:spacing w:line="360"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“触摸海洋，守望蔚蓝”环保手工创造大赛</w:t>
            </w:r>
          </w:p>
        </w:tc>
      </w:tr>
      <w:tr>
        <w:trPr>
          <w:trHeight w:val="3768" w:hRule="atLeast"/>
        </w:trPr>
        <w:tc>
          <w:tcPr>
            <w:tcW w:w="1395" w:type="dxa"/>
            <w:vAlign w:val="center"/>
          </w:tcPr>
          <w:p>
            <w:pPr>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作品</w:t>
            </w:r>
          </w:p>
          <w:p>
            <w:pPr>
              <w:spacing w:line="360" w:lineRule="auto"/>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简介</w:t>
            </w:r>
          </w:p>
        </w:tc>
        <w:tc>
          <w:tcPr>
            <w:tcW w:w="7127" w:type="dxa"/>
            <w:gridSpan w:val="3"/>
            <w:vAlign w:val="center"/>
          </w:tcPr>
          <w:p>
            <w:pPr>
              <w:spacing w:line="360" w:lineRule="auto"/>
              <w:jc w:val="both"/>
              <w:rPr>
                <w:rFonts w:hint="eastAsia" w:ascii="仿宋_GB2312" w:hAnsi="仿宋_GB2312" w:eastAsia="仿宋_GB2312" w:cs="仿宋_GB2312"/>
                <w:b/>
                <w:bCs/>
                <w:sz w:val="24"/>
                <w:szCs w:val="24"/>
              </w:rPr>
            </w:pPr>
          </w:p>
        </w:tc>
      </w:tr>
    </w:tbl>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Segoe UI Emoji">
    <w:altName w:val="Apple Color Emoji"/>
    <w:panose1 w:val="020B0502040204020203"/>
    <w:charset w:val="00"/>
    <w:family w:val="swiss"/>
    <w:pitch w:val="default"/>
    <w:sig w:usb0="00000000" w:usb1="00000000" w:usb2="00000000" w:usb3="00000000" w:csb0="00000001" w:csb1="00000000"/>
  </w:font>
  <w:font w:name="汉仪中等线KW">
    <w:panose1 w:val="01010104010101010101"/>
    <w:charset w:val="86"/>
    <w:family w:val="auto"/>
    <w:pitch w:val="default"/>
    <w:sig w:usb0="800002BF" w:usb1="004F7CFA"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书宋二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 w:name="Apple Color Emoji">
    <w:panose1 w:val="00000000000000000000"/>
    <w:charset w:val="00"/>
    <w:family w:val="auto"/>
    <w:pitch w:val="default"/>
    <w:sig w:usb0="00000003" w:usb1="18000000" w:usb2="14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Mklf+0gEAAJ4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WVyqA9Y0cH7cAdThhQmuUMLNn1JCBuyq+erq2qITNLm&#10;cr1ar0syXFJtTgineLgeAOM75S1LQc2Bni27KU4fMI5H5yOpm3Fpdf5WGzNW006RaI7EUhSH/TCx&#10;3fvmTCpp6Am88/CVs56evOaOJpwz896Ro2k65gDmYD8Hwkm6WPPI2TGAPnR5khINDG+Pkahknqnx&#10;2G3iQ8+WlU4jlubi7zyfevit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uXW5UtAAAAAFAQAA&#10;DwAAAAAAAAABACAAAAA4AAAAZHJzL2Rvd25yZXYueG1sUEsBAhQAFAAAAAgAh07iQEySV/7SAQAA&#10;ngMAAA4AAAAAAAAAAQAgAAAANQEAAGRycy9lMm9Eb2MueG1sUEsFBgAAAAAGAAYAWQEAAHkFAAAA&#10;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8" w:lineRule="auto"/>
      </w:pPr>
      <w:r>
        <w:separator/>
      </w:r>
    </w:p>
  </w:footnote>
  <w:footnote w:type="continuationSeparator" w:id="1">
    <w:p>
      <w:pPr>
        <w:spacing w:before="0" w:after="0" w:line="278"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17074A"/>
    <w:multiLevelType w:val="singleLevel"/>
    <w:tmpl w:val="F317074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JmNjE4M2NkNTdhNzE4NTJhYzVjZDJlNWVkNmFhZWUifQ=="/>
  </w:docVars>
  <w:rsids>
    <w:rsidRoot w:val="00000000"/>
    <w:rsid w:val="1A3431C0"/>
    <w:rsid w:val="205E7D7E"/>
    <w:rsid w:val="38DF3483"/>
    <w:rsid w:val="5B3FCA8E"/>
    <w:rsid w:val="62F31BEE"/>
    <w:rsid w:val="67390E73"/>
    <w:rsid w:val="67A36A3D"/>
    <w:rsid w:val="68196929"/>
    <w:rsid w:val="6EA873F0"/>
    <w:rsid w:val="752E3ECB"/>
    <w:rsid w:val="7EDEEC21"/>
    <w:rsid w:val="BBFEA16C"/>
    <w:rsid w:val="DBFF9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78" w:lineRule="auto"/>
    </w:pPr>
    <w:rPr>
      <w:rFonts w:ascii="等线" w:hAnsi="等线" w:eastAsia="等线" w:cs="宋体"/>
      <w:kern w:val="2"/>
      <w:sz w:val="22"/>
      <w:szCs w:val="24"/>
      <w:lang w:val="en-US" w:eastAsia="zh-CN" w:bidi="ar-SA"/>
      <w14:ligatures w14:val="standardContextual"/>
    </w:rPr>
  </w:style>
  <w:style w:type="character" w:default="1" w:styleId="6">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spacing w:line="240" w:lineRule="auto"/>
    </w:pPr>
    <w:rPr>
      <w:sz w:val="18"/>
      <w:szCs w:val="18"/>
    </w:rPr>
  </w:style>
  <w:style w:type="paragraph" w:styleId="3">
    <w:name w:val="header"/>
    <w:basedOn w:val="1"/>
    <w:link w:val="7"/>
    <w:qFormat/>
    <w:uiPriority w:val="99"/>
    <w:pPr>
      <w:tabs>
        <w:tab w:val="center" w:pos="4153"/>
        <w:tab w:val="right" w:pos="8306"/>
      </w:tabs>
      <w:snapToGrid w:val="0"/>
      <w:spacing w:line="240" w:lineRule="auto"/>
      <w:jc w:val="center"/>
    </w:pPr>
    <w:rPr>
      <w:sz w:val="18"/>
      <w:szCs w:val="18"/>
    </w:rPr>
  </w:style>
  <w:style w:type="table" w:styleId="5">
    <w:name w:val="Table Grid"/>
    <w:basedOn w:val="4"/>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1045</Words>
  <Characters>1127</Characters>
  <Paragraphs>80</Paragraphs>
  <TotalTime>10</TotalTime>
  <ScaleCrop>false</ScaleCrop>
  <LinksUpToDate>false</LinksUpToDate>
  <CharactersWithSpaces>1157</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2024-03-24T19:22:00Z</dcterms:created>
  <dc:creator>雨珊 吴</dc:creator>
  <cp:lastModifiedBy>77</cp:lastModifiedBy>
  <dcterms:modified xsi:type="dcterms:W3CDTF">2024-03-28T17:54:49Z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A612BD8D425308B2F0CE0266CF1EA004_43</vt:lpwstr>
  </property>
</Properties>
</file>