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CB0" w:rsidRDefault="00122CB0" w:rsidP="00122CB0">
      <w:pPr>
        <w:widowControl/>
        <w:spacing w:line="400" w:lineRule="atLeast"/>
        <w:jc w:val="center"/>
        <w:rPr>
          <w:rFonts w:hint="eastAsia"/>
          <w:b/>
          <w:bCs/>
          <w:color w:val="000000"/>
          <w:sz w:val="44"/>
          <w:szCs w:val="44"/>
        </w:rPr>
      </w:pPr>
      <w:r w:rsidRPr="00122CB0">
        <w:rPr>
          <w:rFonts w:hint="eastAsia"/>
          <w:b/>
          <w:bCs/>
          <w:color w:val="000000"/>
          <w:sz w:val="44"/>
          <w:szCs w:val="44"/>
        </w:rPr>
        <w:t>关于开展第二届山东青年社会组织优秀</w:t>
      </w:r>
    </w:p>
    <w:p w:rsidR="00122CB0" w:rsidRPr="00122CB0" w:rsidRDefault="00122CB0" w:rsidP="00122CB0">
      <w:pPr>
        <w:widowControl/>
        <w:spacing w:line="400" w:lineRule="atLeast"/>
        <w:jc w:val="center"/>
        <w:rPr>
          <w:rStyle w:val="apple-converted-space"/>
          <w:rFonts w:hint="eastAsia"/>
          <w:color w:val="000000"/>
          <w:sz w:val="44"/>
          <w:szCs w:val="44"/>
        </w:rPr>
      </w:pPr>
      <w:r w:rsidRPr="00122CB0">
        <w:rPr>
          <w:rFonts w:hint="eastAsia"/>
          <w:b/>
          <w:bCs/>
          <w:color w:val="000000"/>
          <w:sz w:val="44"/>
          <w:szCs w:val="44"/>
        </w:rPr>
        <w:t>公益项目评选活动的通知</w:t>
      </w:r>
    </w:p>
    <w:p w:rsidR="00122CB0" w:rsidRDefault="00122CB0" w:rsidP="00122CB0">
      <w:pPr>
        <w:widowControl/>
        <w:spacing w:line="400" w:lineRule="atLeast"/>
        <w:jc w:val="left"/>
        <w:rPr>
          <w:rStyle w:val="apple-converted-space"/>
          <w:rFonts w:hint="eastAsia"/>
          <w:color w:val="000000"/>
          <w:sz w:val="27"/>
          <w:szCs w:val="27"/>
        </w:rPr>
      </w:pPr>
    </w:p>
    <w:p w:rsidR="00122CB0" w:rsidRPr="00122CB0" w:rsidRDefault="00122CB0" w:rsidP="00122CB0">
      <w:pPr>
        <w:widowControl/>
        <w:spacing w:line="400" w:lineRule="atLeast"/>
        <w:jc w:val="left"/>
        <w:rPr>
          <w:rFonts w:ascii="宋体" w:eastAsia="宋体" w:hAnsi="宋体" w:cs="宋体"/>
          <w:color w:val="000000"/>
          <w:kern w:val="0"/>
          <w:sz w:val="27"/>
          <w:szCs w:val="27"/>
        </w:rPr>
      </w:pPr>
      <w:r w:rsidRPr="00122CB0">
        <w:rPr>
          <w:rFonts w:ascii="宋体" w:eastAsia="宋体" w:hAnsi="宋体" w:cs="宋体" w:hint="eastAsia"/>
          <w:color w:val="000000"/>
          <w:kern w:val="0"/>
          <w:sz w:val="24"/>
          <w:szCs w:val="24"/>
        </w:rPr>
        <w:t>各市团委、青联，各大企业、高等院校团委，省直机关团工委、青联，省国资委团委、青联：</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根据团十七届二中全会、团省委十三届二次全委会和省青联十二届一次全委会的部署，为进一步加强对青年社会组织的联系、服务和引导，激发青年的公益热情，帮助青年完成公益梦想，团省委、省青联决定举办“青春·公益·梦想”第二届山东青年社会组织优秀公益项目评选活动。有关事宜通知如下：</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一、活动时间</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2014年8月至12月</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二、活动主题</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青春·公益·梦想</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三、评选条件</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（一）评选对象</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以青年为主要服务对象或者以青年为成员主体的社会组织自行设计、开展、运行的各类公益项目。不涉及评选组织或个人。</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（二）参评主体</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执行参评项目的各类青年社会组织，特别要面向目前与团组织还没有建立联系的青年社会组织广泛宣传发动。青企协、青科协、青年志愿者协会等团属社团以及高校社团不是此次评选活动的主体对象。各组织间可自发形成系列项目或项目集合，联合参选。可以是正在开展或已完成的项目，其中已完成的项目应在2014年实际开展。</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（三）评选标准</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项目需体现</w:t>
      </w:r>
      <w:r w:rsidRPr="00122CB0">
        <w:rPr>
          <w:rFonts w:ascii="宋体" w:eastAsia="宋体" w:hAnsi="宋体" w:cs="宋体" w:hint="eastAsia"/>
          <w:b/>
          <w:bCs/>
          <w:color w:val="000000"/>
          <w:kern w:val="0"/>
          <w:sz w:val="24"/>
          <w:szCs w:val="24"/>
        </w:rPr>
        <w:t>公益性</w:t>
      </w:r>
      <w:r w:rsidRPr="00122CB0">
        <w:rPr>
          <w:rFonts w:ascii="宋体" w:eastAsia="宋体" w:hAnsi="宋体" w:cs="宋体" w:hint="eastAsia"/>
          <w:color w:val="000000"/>
          <w:kern w:val="0"/>
          <w:sz w:val="24"/>
          <w:szCs w:val="24"/>
        </w:rPr>
        <w:t>，排除行政性、商业性项目；体现</w:t>
      </w:r>
      <w:r w:rsidRPr="00122CB0">
        <w:rPr>
          <w:rFonts w:ascii="宋体" w:eastAsia="宋体" w:hAnsi="宋体" w:cs="宋体" w:hint="eastAsia"/>
          <w:b/>
          <w:bCs/>
          <w:color w:val="000000"/>
          <w:kern w:val="0"/>
          <w:sz w:val="24"/>
          <w:szCs w:val="24"/>
        </w:rPr>
        <w:t>创新性</w:t>
      </w:r>
      <w:r w:rsidRPr="00122CB0">
        <w:rPr>
          <w:rFonts w:ascii="宋体" w:eastAsia="宋体" w:hAnsi="宋体" w:cs="宋体" w:hint="eastAsia"/>
          <w:color w:val="000000"/>
          <w:kern w:val="0"/>
          <w:sz w:val="24"/>
          <w:szCs w:val="24"/>
        </w:rPr>
        <w:t>，项目创意策划符合时代变化和青年特点，对青年有吸引力；体现</w:t>
      </w:r>
      <w:r w:rsidRPr="00122CB0">
        <w:rPr>
          <w:rFonts w:ascii="宋体" w:eastAsia="宋体" w:hAnsi="宋体" w:cs="宋体" w:hint="eastAsia"/>
          <w:b/>
          <w:bCs/>
          <w:color w:val="000000"/>
          <w:kern w:val="0"/>
          <w:sz w:val="24"/>
          <w:szCs w:val="24"/>
        </w:rPr>
        <w:t>实效性</w:t>
      </w:r>
      <w:r w:rsidRPr="00122CB0">
        <w:rPr>
          <w:rFonts w:ascii="宋体" w:eastAsia="宋体" w:hAnsi="宋体" w:cs="宋体" w:hint="eastAsia"/>
          <w:color w:val="000000"/>
          <w:kern w:val="0"/>
          <w:sz w:val="24"/>
          <w:szCs w:val="24"/>
        </w:rPr>
        <w:t>，项目具有一定的实施周期，排除一次性、活动类、虚拟化项目；体现</w:t>
      </w:r>
      <w:r w:rsidRPr="00122CB0">
        <w:rPr>
          <w:rFonts w:ascii="宋体" w:eastAsia="宋体" w:hAnsi="宋体" w:cs="宋体" w:hint="eastAsia"/>
          <w:b/>
          <w:bCs/>
          <w:color w:val="000000"/>
          <w:kern w:val="0"/>
          <w:sz w:val="24"/>
          <w:szCs w:val="24"/>
        </w:rPr>
        <w:t>服务性</w:t>
      </w:r>
      <w:r w:rsidRPr="00122CB0">
        <w:rPr>
          <w:rFonts w:ascii="宋体" w:eastAsia="宋体" w:hAnsi="宋体" w:cs="宋体" w:hint="eastAsia"/>
          <w:color w:val="000000"/>
          <w:kern w:val="0"/>
          <w:sz w:val="24"/>
          <w:szCs w:val="24"/>
        </w:rPr>
        <w:t>，项目能够为社会特殊群体提供切实有效的帮助和服务或满足一定的社会需求；体现</w:t>
      </w:r>
      <w:r w:rsidRPr="00122CB0">
        <w:rPr>
          <w:rFonts w:ascii="宋体" w:eastAsia="宋体" w:hAnsi="宋体" w:cs="宋体" w:hint="eastAsia"/>
          <w:b/>
          <w:bCs/>
          <w:color w:val="000000"/>
          <w:kern w:val="0"/>
          <w:sz w:val="24"/>
          <w:szCs w:val="24"/>
        </w:rPr>
        <w:t>文化性</w:t>
      </w:r>
      <w:r w:rsidRPr="00122CB0">
        <w:rPr>
          <w:rFonts w:ascii="宋体" w:eastAsia="宋体" w:hAnsi="宋体" w:cs="宋体" w:hint="eastAsia"/>
          <w:color w:val="000000"/>
          <w:kern w:val="0"/>
          <w:sz w:val="24"/>
          <w:szCs w:val="24"/>
        </w:rPr>
        <w:t>，项目能够塑造和发展青年特色文化，向社会注入青春正能量；体现</w:t>
      </w:r>
      <w:r w:rsidRPr="00122CB0">
        <w:rPr>
          <w:rFonts w:ascii="宋体" w:eastAsia="宋体" w:hAnsi="宋体" w:cs="宋体" w:hint="eastAsia"/>
          <w:b/>
          <w:bCs/>
          <w:color w:val="000000"/>
          <w:kern w:val="0"/>
          <w:sz w:val="24"/>
          <w:szCs w:val="24"/>
        </w:rPr>
        <w:t>广泛性</w:t>
      </w:r>
      <w:r w:rsidRPr="00122CB0">
        <w:rPr>
          <w:rFonts w:ascii="宋体" w:eastAsia="宋体" w:hAnsi="宋体" w:cs="宋体" w:hint="eastAsia"/>
          <w:color w:val="000000"/>
          <w:kern w:val="0"/>
          <w:sz w:val="24"/>
          <w:szCs w:val="24"/>
        </w:rPr>
        <w:t>，项目在本地区或行业内具有一定的社会影响，能够形成示范导向作用。</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四、机构设置</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1.主办单位：共青团山东省委、山东省青年联合会</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2.协办单位：沃尔德集团</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lastRenderedPageBreak/>
        <w:t>3.承办单位：大众网</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4.支持媒体：大众日报、山东广播电台、山东电视台、齐鲁晚报、山东青年报、团省委网站、省青联网站、齐鲁网、腾讯网、鲁网等。</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5.评选活动设组委会，由主办单位、协办单位、承办单位和部分支持媒体负责同志组成，负责组织评选工作；组委会下设办公室（设在省青联秘书处），负责评选活动的具体工作。</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6.评选活动设评委会，由组委会成员，省直有关部门、省级主流媒体等各方面代表，社会领域专家学者，青年社会组织负责人和新兴领域青年代表组成。</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五、推进步骤</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（一）宣传推报阶段（2014年8月—9月）</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1.宣传报道</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通过支持媒体,向社会发布评选活动通知；依托大众网“山东公益青年汇”专题网页，对活动全过程进行深度、持续、有效的宣传报道，全面展示我省公益青年社会组织风采，提升评选活动及参选项目的社会影响力；建立青年社会组织负责人微信群、QQ群，引导他们积极参与互动，传递向上向善的正能量。</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2.参评方式</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各市团委、青联，各大企业、高等院校团委，省直机关团工委、青联，省国资委团委、青联负责邀集并推荐所辖区域内的青年社会组织优秀公益项目。各推荐单位可推报2—5个优秀公益项目。</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在组织推报过程中，各市团委、青联要主动依托“山东公益青年汇”专题网页（</w:t>
      </w:r>
      <w:hyperlink r:id="rId6" w:history="1">
        <w:r w:rsidRPr="00122CB0">
          <w:rPr>
            <w:rFonts w:ascii="宋体" w:eastAsia="宋体" w:hAnsi="宋体" w:cs="宋体" w:hint="eastAsia"/>
            <w:kern w:val="0"/>
            <w:sz w:val="24"/>
            <w:szCs w:val="24"/>
          </w:rPr>
          <w:t>http://sdgy.dzwww.com/）</w:t>
        </w:r>
      </w:hyperlink>
      <w:r w:rsidRPr="00122CB0">
        <w:rPr>
          <w:rFonts w:ascii="宋体" w:eastAsia="宋体" w:hAnsi="宋体" w:cs="宋体" w:hint="eastAsia"/>
          <w:color w:val="000000"/>
          <w:kern w:val="0"/>
          <w:sz w:val="24"/>
          <w:szCs w:val="24"/>
        </w:rPr>
        <w:t>，组织本地区内青年社会组织进行在线报名。各市团委、青联可登录专题网页“益互动”栏目，选择进入本市公益论坛板块。各市评选活动报名贴，统一由“XX团市委”账号进行管理（均已注册完毕，例如济南帐号为“济南团市委”，初始密码为123456）。具体步骤如下：</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（1）下载并填写报名登记表。登陆专题网页，下载《第二届山东青年社会组织优秀公益项目登记表》，如实规范填写。</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2）发表新帖介绍项目情况。点击本市公益论坛版块“发表新帖”，标题统一为“所在市+项目名称”格式，帖子内容包括项目情况介绍（2000字）、项目简介（500字）和活动照片，充分展示组织风采和优秀事迹，并将填写完整的登记表以“添加附件”的形式上传至帖子。</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（3）进行在线报名。点击本市公益论坛板块的活动报名帖，选择“我要参加”按钮，认真填写联系电话、公益项目名称和介绍项目情况的贴文链接地址（第二步“发表新帖”中的帖文网址）。</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lastRenderedPageBreak/>
        <w:t>（4）择优统一推报。由各市团委、青联统一审核，根据评选标准，选择2—5个优秀公益项目，以各市为单位统一推报组委会。其中，各大企业、高等院校团委，省直机关团工委、青联，省国资委团委、青联不再统一开设本单位公益论坛端口，参评项目可通过邮箱（sdtswtzb＠163.com）推报组委会。</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3.推报材料要求</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各市级团委、青联推报的2—5个参评项目，要按照以下要求报送相关材料：</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（1）《第二届山东青年社会组织优秀公益项目登记表》规范填写后，加盖市级团委、青联公章（一式3份）；</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（2）提供2000字项目情况介绍和500字项目简介各3份（要求：A4纸打印，情况真实、文字简炼；内容应包括公益项目的理念、运行及管理方式、开展主题活动、活动时间与地点、取得的实际成效等）；</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（3）提供有代表性的五寸彩色活动照片5张（一式一张），有条件的可提供视频资料（时长不超过3分钟）；</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4）登记表、2000字项目情况介绍、500字项目简介及活动照片需要同时报送电子版（文档保存为word格式，照片保存为JPG格式），以附件形式发送电子邮件到sdtswtzb@163.com，邮件主题请写明“×××优秀公益项目推荐材料”。</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（二）初选阶段（10月上旬）</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组委会办公室对所推报项目的相关材料进行审核，推报材料不齐全或不符合要求的项目，将被取消参选资格；材料齐全、符合参选资格的项目，推荐提交组委会。召开组委会会议，组委会成员进行无记名投票，从推报项目中初步筛选出50个优秀公益项目。</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（三）公示阶段（10月中旬）</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通过支持媒体，将初选产生的50个项目、项目简介及图片资料进行公示。公示期内，广泛征求社会各界意见。如遇异议，组委会办公室将协同有关部门进行核实，并将核实结果和处理意见提交组委会讨论。对经核实确有问题的项目，组委会将取消其参选资格。</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（四）社会投票阶段（10月下旬—11月中旬）</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设立投票系统，依托网络广泛接受社会公众投票。</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（五）评审阶段（11月下旬）</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召开评审会，评委会成员结合各市级团委、青联推荐及社会投票情况，进行无记名投票。</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lastRenderedPageBreak/>
        <w:t>根据社会投票数和评委投票数综合进行排名，确定20强入围项目名单。前10名获得“2014年度山东青年社会组织十大杰出公益项目”称号，其他获得“2014年度山东青年社会组织最具发展潜力公益项目”称号。</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（六）表彰阶段（12月）</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举办“青春·公益·梦想”第二届山东青年社会组织优秀公益项目评选活动表彰会。资源支持方面，设立30万元专项经费，由获奖项目所在组织提供项目运行经费预算，组委会审定后，根据实际情况进行拨付；积极推荐优秀青年社会组织参与政府购买服务项目，并推动青联委员、企业、社区等与青年社会组织进行资金与项目的结对帮扶、合作共赢。政策支持方面，择优吸纳一批积极向上、影响力强的青年社会组织优秀骨干加入青联；择优吸收一批社会功能强、影响覆盖面广的青年社会组织成为各级青联、青企协、青年志愿者协会等组织的会员单位；择优推荐青年社会组织及其骨干参评共青团系统集体和个人表彰；择优推荐青年社会组织负责人参加全省首届青年社会组织骨干培训班、社团领袖沙龙等能力建设培训。宣传推广方面，除依托支持媒体进行广泛宣传推广外，将择优推荐一批优秀青年社会组织进驻“山东公益青年汇”，帮助其开通专题网页，展示组织事迹和风采。</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六、有关要求</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1.注重媒体宣传。各市级团委、青联在活动推进过程中，除充分利用各类团宣阵地及传统媒体的基础上，要紧贴青年社会组织及青年的兴趣和需求，注重依托网站、微信、微博等新媒体渠道，做好宣传发动和推报工作，营造浓厚氛围，激发各类青年社会组织的参与热情。</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2.加强密切联系。各市级团委、青联要结合评选活动的推进，积极搭建本地区内青年社会组织优秀公益项目的举荐平台，并以此次活动为载体，主动发现和联系本地各类青年社会组织特别是公益类青年社会组织，力争实现对有一定规模的青年社会组织的密切联系、有效服务，使之成为共青团组织延伸手臂、增强活力的重要依托。</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3.坚持服务导向。各市级团委、青联在活动开展过程中，要尽可能地贴近本地青年社会组织在不同发展阶段的现实需要，在政策环境、资源整合、诉求表达、展示交流、社会认同和社会参与等各方面提供切实有效地支持和服务，通过有效服务逐步增进思想共识。</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请于9月30日前将全部推报材料上报组委会办公室，逾期不予受理；材料不完整者，不予评审。</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组委会办公室联系人：王志鸿、扈腾飞</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地址：济南市英雄山路4号，省青联秘书处，邮编：250002</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lastRenderedPageBreak/>
        <w:t>电话：0531—82073833（传真）</w:t>
      </w:r>
    </w:p>
    <w:p w:rsidR="00122CB0" w:rsidRPr="00122CB0" w:rsidRDefault="00122CB0" w:rsidP="00122CB0">
      <w:pPr>
        <w:widowControl/>
        <w:spacing w:line="400" w:lineRule="atLeast"/>
        <w:ind w:firstLine="64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邮箱：sdtswtzb＠163.com</w:t>
      </w:r>
    </w:p>
    <w:p w:rsidR="00122CB0" w:rsidRPr="00122CB0" w:rsidRDefault="00122CB0" w:rsidP="00122CB0">
      <w:pPr>
        <w:widowControl/>
        <w:spacing w:line="400" w:lineRule="atLeast"/>
        <w:ind w:left="1750" w:hanging="1120"/>
        <w:jc w:val="left"/>
        <w:rPr>
          <w:rFonts w:ascii="宋体" w:eastAsia="宋体" w:hAnsi="宋体" w:cs="宋体" w:hint="eastAsia"/>
          <w:color w:val="000000"/>
          <w:kern w:val="0"/>
          <w:sz w:val="27"/>
          <w:szCs w:val="27"/>
        </w:rPr>
      </w:pPr>
      <w:r w:rsidRPr="00122CB0">
        <w:rPr>
          <w:rFonts w:ascii="宋体" w:eastAsia="宋体" w:hAnsi="宋体" w:cs="宋体" w:hint="eastAsia"/>
          <w:color w:val="000000"/>
          <w:kern w:val="0"/>
          <w:sz w:val="24"/>
          <w:szCs w:val="24"/>
        </w:rPr>
        <w:t>附件：第二届山东青年社会组织优秀公益项目登记表</w:t>
      </w:r>
    </w:p>
    <w:p w:rsidR="00122CB0" w:rsidRDefault="00122CB0" w:rsidP="00122CB0">
      <w:pPr>
        <w:widowControl/>
        <w:spacing w:line="400" w:lineRule="atLeast"/>
        <w:ind w:firstLine="1280"/>
        <w:jc w:val="left"/>
        <w:rPr>
          <w:rFonts w:ascii="宋体" w:eastAsia="宋体" w:hAnsi="宋体" w:cs="宋体" w:hint="eastAsia"/>
          <w:color w:val="000000"/>
          <w:kern w:val="0"/>
          <w:sz w:val="24"/>
          <w:szCs w:val="24"/>
        </w:rPr>
      </w:pPr>
    </w:p>
    <w:p w:rsidR="00122CB0" w:rsidRDefault="00122CB0" w:rsidP="00122CB0">
      <w:pPr>
        <w:widowControl/>
        <w:spacing w:line="400" w:lineRule="atLeast"/>
        <w:ind w:firstLine="1280"/>
        <w:jc w:val="left"/>
        <w:rPr>
          <w:rFonts w:ascii="宋体" w:eastAsia="宋体" w:hAnsi="宋体" w:cs="宋体" w:hint="eastAsia"/>
          <w:color w:val="000000"/>
          <w:kern w:val="0"/>
          <w:sz w:val="24"/>
          <w:szCs w:val="24"/>
        </w:rPr>
      </w:pPr>
    </w:p>
    <w:p w:rsidR="00122CB0" w:rsidRDefault="00122CB0" w:rsidP="00122CB0">
      <w:pPr>
        <w:widowControl/>
        <w:spacing w:line="400" w:lineRule="atLeast"/>
        <w:ind w:firstLine="1280"/>
        <w:jc w:val="left"/>
        <w:rPr>
          <w:rFonts w:ascii="宋体" w:eastAsia="宋体" w:hAnsi="宋体" w:cs="宋体" w:hint="eastAsia"/>
          <w:color w:val="000000"/>
          <w:kern w:val="0"/>
          <w:sz w:val="24"/>
          <w:szCs w:val="24"/>
        </w:rPr>
      </w:pPr>
      <w:r w:rsidRPr="00122CB0">
        <w:rPr>
          <w:rFonts w:ascii="宋体" w:eastAsia="宋体" w:hAnsi="宋体" w:cs="宋体" w:hint="eastAsia"/>
          <w:color w:val="000000"/>
          <w:kern w:val="0"/>
          <w:sz w:val="24"/>
          <w:szCs w:val="24"/>
        </w:rPr>
        <w:t>共青团山东省委         山东省青年联合会</w:t>
      </w:r>
    </w:p>
    <w:p w:rsidR="00122CB0" w:rsidRDefault="00122CB0" w:rsidP="00122CB0">
      <w:pPr>
        <w:widowControl/>
        <w:spacing w:line="400" w:lineRule="atLeast"/>
        <w:ind w:firstLineChars="1782" w:firstLine="4277"/>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2014年9月</w:t>
      </w:r>
    </w:p>
    <w:p w:rsidR="00122CB0" w:rsidRPr="00122CB0" w:rsidRDefault="00122CB0" w:rsidP="00122CB0">
      <w:pPr>
        <w:widowControl/>
        <w:jc w:val="left"/>
        <w:rPr>
          <w:rFonts w:ascii="宋体" w:eastAsia="宋体" w:hAnsi="宋体" w:cs="宋体" w:hint="eastAsia"/>
          <w:color w:val="000000"/>
          <w:kern w:val="0"/>
          <w:sz w:val="24"/>
          <w:szCs w:val="24"/>
        </w:rPr>
      </w:pPr>
    </w:p>
    <w:sectPr w:rsidR="00122CB0" w:rsidRPr="00122C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A33" w:rsidRDefault="00187A33" w:rsidP="00122CB0">
      <w:r>
        <w:separator/>
      </w:r>
    </w:p>
  </w:endnote>
  <w:endnote w:type="continuationSeparator" w:id="1">
    <w:p w:rsidR="00187A33" w:rsidRDefault="00187A33" w:rsidP="00122C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A33" w:rsidRDefault="00187A33" w:rsidP="00122CB0">
      <w:r>
        <w:separator/>
      </w:r>
    </w:p>
  </w:footnote>
  <w:footnote w:type="continuationSeparator" w:id="1">
    <w:p w:rsidR="00187A33" w:rsidRDefault="00187A33" w:rsidP="00122C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2CB0"/>
    <w:rsid w:val="00122CB0"/>
    <w:rsid w:val="00187A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22C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22CB0"/>
    <w:rPr>
      <w:sz w:val="18"/>
      <w:szCs w:val="18"/>
    </w:rPr>
  </w:style>
  <w:style w:type="paragraph" w:styleId="a4">
    <w:name w:val="footer"/>
    <w:basedOn w:val="a"/>
    <w:link w:val="Char0"/>
    <w:uiPriority w:val="99"/>
    <w:semiHidden/>
    <w:unhideWhenUsed/>
    <w:rsid w:val="00122CB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22CB0"/>
    <w:rPr>
      <w:sz w:val="18"/>
      <w:szCs w:val="18"/>
    </w:rPr>
  </w:style>
  <w:style w:type="character" w:customStyle="1" w:styleId="apple-converted-space">
    <w:name w:val="apple-converted-space"/>
    <w:basedOn w:val="a0"/>
    <w:rsid w:val="00122CB0"/>
  </w:style>
  <w:style w:type="character" w:styleId="a5">
    <w:name w:val="Hyperlink"/>
    <w:basedOn w:val="a0"/>
    <w:uiPriority w:val="99"/>
    <w:semiHidden/>
    <w:unhideWhenUsed/>
    <w:rsid w:val="00122CB0"/>
    <w:rPr>
      <w:color w:val="0000FF"/>
      <w:u w:val="single"/>
    </w:rPr>
  </w:style>
</w:styles>
</file>

<file path=word/webSettings.xml><?xml version="1.0" encoding="utf-8"?>
<w:webSettings xmlns:r="http://schemas.openxmlformats.org/officeDocument/2006/relationships" xmlns:w="http://schemas.openxmlformats.org/wordprocessingml/2006/main">
  <w:divs>
    <w:div w:id="13646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zwww.com/sdgy%EF%BC%89%E5%85%AC%E7%9B%8A%E8%AE%BA%E5%9D%9B%E5%BC%80%E8%AE%BE17"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554</Words>
  <Characters>3158</Characters>
  <Application>Microsoft Office Word</Application>
  <DocSecurity>0</DocSecurity>
  <Lines>26</Lines>
  <Paragraphs>7</Paragraphs>
  <ScaleCrop>false</ScaleCrop>
  <Company>China</Company>
  <LinksUpToDate>false</LinksUpToDate>
  <CharactersWithSpaces>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许颖</dc:creator>
  <cp:keywords/>
  <dc:description/>
  <cp:lastModifiedBy>许颖</cp:lastModifiedBy>
  <cp:revision>2</cp:revision>
  <dcterms:created xsi:type="dcterms:W3CDTF">2014-09-25T08:52:00Z</dcterms:created>
  <dcterms:modified xsi:type="dcterms:W3CDTF">2014-09-25T08:56:00Z</dcterms:modified>
</cp:coreProperties>
</file>