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77" w:rsidRDefault="007C2D77" w:rsidP="007C2D77">
      <w:pPr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关于做好</w:t>
      </w:r>
      <w:r>
        <w:rPr>
          <w:rFonts w:eastAsia="方正小标宋简体"/>
          <w:bCs/>
          <w:sz w:val="44"/>
          <w:szCs w:val="44"/>
        </w:rPr>
        <w:t>2015</w:t>
      </w:r>
      <w:r>
        <w:rPr>
          <w:rFonts w:eastAsia="方正小标宋简体"/>
          <w:bCs/>
          <w:sz w:val="44"/>
          <w:szCs w:val="44"/>
        </w:rPr>
        <w:t>年度团内统计工作的通知</w:t>
      </w:r>
    </w:p>
    <w:p w:rsidR="007C2D77" w:rsidRDefault="007C2D77" w:rsidP="007C2D77">
      <w:pPr>
        <w:spacing w:line="560" w:lineRule="exact"/>
        <w:rPr>
          <w:rFonts w:eastAsia="仿宋_GB2312"/>
          <w:sz w:val="32"/>
          <w:szCs w:val="32"/>
        </w:rPr>
      </w:pPr>
    </w:p>
    <w:p w:rsidR="007C2D77" w:rsidRDefault="007C2D77" w:rsidP="00DB4873">
      <w:pPr>
        <w:spacing w:line="240" w:lineRule="auto"/>
        <w:rPr>
          <w:rFonts w:eastAsia="方正仿宋简体"/>
          <w:sz w:val="30"/>
          <w:szCs w:val="30"/>
        </w:rPr>
      </w:pPr>
      <w:r>
        <w:rPr>
          <w:rFonts w:eastAsia="仿宋_GB2312" w:hint="eastAsia"/>
          <w:sz w:val="32"/>
          <w:szCs w:val="32"/>
        </w:rPr>
        <w:t>各学院</w:t>
      </w:r>
      <w:r>
        <w:rPr>
          <w:rFonts w:eastAsia="仿宋_GB2312"/>
          <w:sz w:val="32"/>
          <w:szCs w:val="32"/>
        </w:rPr>
        <w:t>团委</w:t>
      </w:r>
      <w:r>
        <w:rPr>
          <w:rFonts w:eastAsia="仿宋_GB2312"/>
          <w:spacing w:val="-6"/>
          <w:sz w:val="32"/>
          <w:szCs w:val="32"/>
        </w:rPr>
        <w:t>：</w:t>
      </w: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按照</w:t>
      </w:r>
      <w:r>
        <w:rPr>
          <w:rFonts w:eastAsia="仿宋" w:hint="eastAsia"/>
          <w:sz w:val="32"/>
          <w:szCs w:val="32"/>
        </w:rPr>
        <w:t>团省委</w:t>
      </w:r>
      <w:r>
        <w:rPr>
          <w:rFonts w:eastAsia="仿宋"/>
          <w:sz w:val="32"/>
          <w:szCs w:val="32"/>
        </w:rPr>
        <w:t>要求，为全面掌握团组织、团员和团干部队伍发展状况，现就做好</w:t>
      </w:r>
      <w:r>
        <w:rPr>
          <w:rFonts w:eastAsia="仿宋"/>
          <w:sz w:val="32"/>
          <w:szCs w:val="32"/>
        </w:rPr>
        <w:t>2015</w:t>
      </w:r>
      <w:r>
        <w:rPr>
          <w:rFonts w:eastAsia="仿宋"/>
          <w:sz w:val="32"/>
          <w:szCs w:val="32"/>
        </w:rPr>
        <w:t>年度团内基本信息统计工作通知如下。</w:t>
      </w:r>
    </w:p>
    <w:p w:rsidR="00FC7BB0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采取自下而上的方式，各</w:t>
      </w:r>
      <w:r>
        <w:rPr>
          <w:rFonts w:eastAsia="仿宋" w:hint="eastAsia"/>
          <w:sz w:val="32"/>
          <w:szCs w:val="32"/>
        </w:rPr>
        <w:t>学院团委要</w:t>
      </w:r>
      <w:r>
        <w:rPr>
          <w:rFonts w:eastAsia="仿宋"/>
          <w:sz w:val="32"/>
          <w:szCs w:val="32"/>
        </w:rPr>
        <w:t>准确掌握团员、专兼职团干部、</w:t>
      </w:r>
      <w:r>
        <w:rPr>
          <w:rFonts w:eastAsia="仿宋" w:hint="eastAsia"/>
          <w:sz w:val="32"/>
          <w:szCs w:val="32"/>
        </w:rPr>
        <w:t>团</w:t>
      </w:r>
      <w:r>
        <w:rPr>
          <w:rFonts w:eastAsia="仿宋"/>
          <w:sz w:val="32"/>
          <w:szCs w:val="32"/>
        </w:rPr>
        <w:t>支部</w:t>
      </w:r>
      <w:r>
        <w:rPr>
          <w:rFonts w:eastAsia="仿宋" w:hint="eastAsia"/>
          <w:sz w:val="32"/>
          <w:szCs w:val="32"/>
        </w:rPr>
        <w:t>等</w:t>
      </w:r>
      <w:r>
        <w:rPr>
          <w:rFonts w:eastAsia="仿宋"/>
          <w:sz w:val="32"/>
          <w:szCs w:val="32"/>
        </w:rPr>
        <w:t>的基本情况，认真统计《</w:t>
      </w:r>
      <w:r>
        <w:rPr>
          <w:rFonts w:eastAsia="仿宋"/>
          <w:sz w:val="32"/>
          <w:szCs w:val="32"/>
        </w:rPr>
        <w:t>2015</w:t>
      </w:r>
      <w:r>
        <w:rPr>
          <w:rFonts w:eastAsia="仿宋"/>
          <w:sz w:val="32"/>
          <w:szCs w:val="32"/>
        </w:rPr>
        <w:t>年共青团有关信息统计（汇总）表》（附件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）中要求的有关数据</w:t>
      </w:r>
      <w:r>
        <w:rPr>
          <w:rFonts w:eastAsia="仿宋" w:hint="eastAsia"/>
          <w:sz w:val="32"/>
          <w:szCs w:val="32"/>
        </w:rPr>
        <w:t>，认真填报</w:t>
      </w:r>
      <w:r>
        <w:rPr>
          <w:rFonts w:eastAsia="仿宋"/>
          <w:sz w:val="32"/>
          <w:szCs w:val="32"/>
        </w:rPr>
        <w:t>《共青团有关统计数据对比表》（附件</w:t>
      </w:r>
      <w:r>
        <w:rPr>
          <w:rFonts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），</w:t>
      </w:r>
      <w:r>
        <w:rPr>
          <w:rFonts w:eastAsia="仿宋" w:hint="eastAsia"/>
          <w:sz w:val="32"/>
          <w:szCs w:val="32"/>
        </w:rPr>
        <w:t>经分团委书记签字</w:t>
      </w:r>
      <w:r>
        <w:rPr>
          <w:rFonts w:eastAsia="仿宋"/>
          <w:sz w:val="32"/>
          <w:szCs w:val="32"/>
        </w:rPr>
        <w:t>后报</w:t>
      </w:r>
      <w:r>
        <w:rPr>
          <w:rFonts w:eastAsia="仿宋" w:hint="eastAsia"/>
          <w:sz w:val="32"/>
          <w:szCs w:val="32"/>
        </w:rPr>
        <w:t>校团委。</w:t>
      </w: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此次统计不再通过共青团信息采集系统进行数据录入。团中央拟于</w:t>
      </w:r>
      <w:r>
        <w:rPr>
          <w:rFonts w:eastAsia="仿宋"/>
          <w:sz w:val="32"/>
          <w:szCs w:val="32"/>
        </w:rPr>
        <w:t>2016</w:t>
      </w:r>
      <w:r>
        <w:rPr>
          <w:rFonts w:eastAsia="仿宋"/>
          <w:sz w:val="32"/>
          <w:szCs w:val="32"/>
        </w:rPr>
        <w:t>年开展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智慧团建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系统建设，届时再进行基本信息数据采集报送。</w:t>
      </w: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</w:t>
      </w:r>
      <w:r>
        <w:rPr>
          <w:rFonts w:eastAsia="仿宋" w:hint="eastAsia"/>
          <w:sz w:val="32"/>
          <w:szCs w:val="32"/>
        </w:rPr>
        <w:t>学院团委</w:t>
      </w:r>
      <w:r>
        <w:rPr>
          <w:rFonts w:eastAsia="仿宋"/>
          <w:sz w:val="32"/>
          <w:szCs w:val="32"/>
        </w:rPr>
        <w:t>要高度重视、扎实做好各项数据统计汇总工作，请于</w:t>
      </w:r>
      <w:r>
        <w:rPr>
          <w:rFonts w:eastAsia="仿宋"/>
          <w:sz w:val="32"/>
          <w:szCs w:val="32"/>
        </w:rPr>
        <w:t>2016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/>
          <w:sz w:val="32"/>
          <w:szCs w:val="32"/>
        </w:rPr>
        <w:t>日前将汇总表和对比表经</w:t>
      </w:r>
      <w:r>
        <w:rPr>
          <w:rFonts w:eastAsia="仿宋" w:hint="eastAsia"/>
          <w:sz w:val="32"/>
          <w:szCs w:val="32"/>
        </w:rPr>
        <w:t>分团委书记</w:t>
      </w:r>
      <w:r>
        <w:rPr>
          <w:rFonts w:eastAsia="仿宋"/>
          <w:sz w:val="32"/>
          <w:szCs w:val="32"/>
        </w:rPr>
        <w:t>签字后报</w:t>
      </w:r>
      <w:r>
        <w:rPr>
          <w:rFonts w:eastAsia="仿宋" w:hint="eastAsia"/>
          <w:sz w:val="32"/>
          <w:szCs w:val="32"/>
        </w:rPr>
        <w:t>团委</w:t>
      </w:r>
      <w:r>
        <w:rPr>
          <w:rFonts w:eastAsia="仿宋"/>
          <w:sz w:val="32"/>
          <w:szCs w:val="32"/>
        </w:rPr>
        <w:t>组织部，电子版同时发指定邮箱。</w:t>
      </w:r>
    </w:p>
    <w:p w:rsidR="007C2D77" w:rsidRDefault="007C2D77" w:rsidP="00DB4873">
      <w:pPr>
        <w:spacing w:line="240" w:lineRule="auto"/>
        <w:ind w:firstLineChars="200" w:firstLine="420"/>
      </w:pPr>
    </w:p>
    <w:p w:rsidR="007C2D77" w:rsidRDefault="007C2D77" w:rsidP="00DB4873">
      <w:pPr>
        <w:spacing w:line="240" w:lineRule="auto"/>
        <w:ind w:firstLineChars="200" w:firstLine="420"/>
      </w:pP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联系电话：</w:t>
      </w:r>
      <w:r>
        <w:rPr>
          <w:rFonts w:eastAsia="仿宋"/>
          <w:sz w:val="32"/>
          <w:szCs w:val="32"/>
        </w:rPr>
        <w:t xml:space="preserve"> 053</w:t>
      </w:r>
      <w:r>
        <w:rPr>
          <w:rFonts w:eastAsia="仿宋" w:hint="eastAsia"/>
          <w:sz w:val="32"/>
          <w:szCs w:val="32"/>
        </w:rPr>
        <w:t>2-86080471</w:t>
      </w: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电子信箱：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 w:hint="eastAsia"/>
          <w:sz w:val="32"/>
          <w:szCs w:val="32"/>
        </w:rPr>
        <w:t>qdndtw</w:t>
      </w:r>
      <w:r>
        <w:rPr>
          <w:rFonts w:eastAsia="仿宋"/>
          <w:sz w:val="32"/>
          <w:szCs w:val="32"/>
        </w:rPr>
        <w:t>@163.com</w:t>
      </w:r>
    </w:p>
    <w:p w:rsidR="007C2D77" w:rsidRDefault="007C2D77" w:rsidP="00DB4873">
      <w:pPr>
        <w:tabs>
          <w:tab w:val="left" w:pos="1985"/>
          <w:tab w:val="left" w:pos="2127"/>
        </w:tabs>
        <w:spacing w:line="240" w:lineRule="auto"/>
        <w:ind w:firstLineChars="200" w:firstLine="640"/>
        <w:rPr>
          <w:rFonts w:eastAsia="仿宋"/>
          <w:sz w:val="32"/>
          <w:szCs w:val="32"/>
        </w:rPr>
      </w:pPr>
    </w:p>
    <w:p w:rsidR="007C2D77" w:rsidRDefault="007C2D77" w:rsidP="00DB4873">
      <w:pPr>
        <w:tabs>
          <w:tab w:val="left" w:pos="1985"/>
          <w:tab w:val="left" w:pos="2127"/>
        </w:tabs>
        <w:spacing w:line="240" w:lineRule="auto"/>
        <w:ind w:firstLineChars="200" w:firstLine="640"/>
        <w:rPr>
          <w:rFonts w:eastAsia="仿宋"/>
          <w:sz w:val="32"/>
          <w:szCs w:val="32"/>
        </w:rPr>
      </w:pPr>
    </w:p>
    <w:p w:rsidR="007C2D77" w:rsidRDefault="007C2D77" w:rsidP="00DB4873">
      <w:pPr>
        <w:spacing w:line="240" w:lineRule="auto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附件：</w:t>
      </w:r>
      <w:r>
        <w:rPr>
          <w:rFonts w:eastAsia="仿宋"/>
          <w:sz w:val="32"/>
          <w:szCs w:val="32"/>
        </w:rPr>
        <w:t>1. 2015</w:t>
      </w:r>
      <w:r>
        <w:rPr>
          <w:rFonts w:eastAsia="仿宋"/>
          <w:sz w:val="32"/>
          <w:szCs w:val="32"/>
        </w:rPr>
        <w:t>年共青团有关信息统计（汇总）表</w:t>
      </w:r>
    </w:p>
    <w:p w:rsidR="007C2D77" w:rsidRDefault="007C2D77" w:rsidP="00DB4873">
      <w:pPr>
        <w:spacing w:line="240" w:lineRule="auto"/>
        <w:ind w:firstLineChars="500" w:firstLine="16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2. </w:t>
      </w:r>
      <w:r>
        <w:rPr>
          <w:rFonts w:eastAsia="仿宋"/>
          <w:sz w:val="32"/>
          <w:szCs w:val="32"/>
        </w:rPr>
        <w:t>共青团有关统计数据对比表</w:t>
      </w:r>
    </w:p>
    <w:p w:rsidR="007C2D77" w:rsidRDefault="007C2D77" w:rsidP="00DB4873">
      <w:pPr>
        <w:spacing w:line="240" w:lineRule="auto"/>
        <w:ind w:firstLineChars="500" w:firstLine="1600"/>
        <w:rPr>
          <w:rFonts w:eastAsia="仿宋"/>
          <w:sz w:val="32"/>
          <w:szCs w:val="32"/>
        </w:rPr>
      </w:pPr>
    </w:p>
    <w:p w:rsidR="007C2D77" w:rsidRDefault="007C2D77" w:rsidP="00DB4873">
      <w:pPr>
        <w:spacing w:line="240" w:lineRule="auto"/>
        <w:ind w:firstLineChars="500" w:firstLine="1600"/>
        <w:rPr>
          <w:rFonts w:eastAsia="仿宋"/>
          <w:sz w:val="32"/>
          <w:szCs w:val="32"/>
        </w:rPr>
      </w:pPr>
    </w:p>
    <w:p w:rsidR="007C2D77" w:rsidRDefault="007C2D77" w:rsidP="00DB4873">
      <w:pPr>
        <w:spacing w:line="240" w:lineRule="auto"/>
        <w:ind w:firstLineChars="200" w:firstLine="600"/>
        <w:rPr>
          <w:rFonts w:eastAsia="仿宋"/>
          <w:sz w:val="32"/>
          <w:szCs w:val="32"/>
        </w:rPr>
      </w:pPr>
      <w:r>
        <w:rPr>
          <w:rFonts w:eastAsia="方正仿宋简体"/>
          <w:sz w:val="30"/>
          <w:szCs w:val="30"/>
        </w:rPr>
        <w:t xml:space="preserve"> </w:t>
      </w:r>
      <w:r>
        <w:rPr>
          <w:rFonts w:eastAsia="方正仿宋简体" w:hint="eastAsia"/>
          <w:sz w:val="30"/>
          <w:szCs w:val="30"/>
        </w:rPr>
        <w:t xml:space="preserve">                          </w:t>
      </w:r>
      <w:r>
        <w:rPr>
          <w:rFonts w:eastAsia="仿宋"/>
          <w:sz w:val="32"/>
          <w:szCs w:val="32"/>
        </w:rPr>
        <w:t>共青团</w:t>
      </w:r>
      <w:r>
        <w:rPr>
          <w:rFonts w:eastAsia="仿宋" w:hint="eastAsia"/>
          <w:sz w:val="32"/>
          <w:szCs w:val="32"/>
        </w:rPr>
        <w:t>青岛农业大学委员会</w:t>
      </w:r>
    </w:p>
    <w:p w:rsidR="007C2D77" w:rsidRDefault="007C2D77" w:rsidP="00DB4873">
      <w:pPr>
        <w:spacing w:line="240" w:lineRule="auto"/>
        <w:ind w:firstLineChars="200" w:firstLine="640"/>
        <w:rPr>
          <w:rFonts w:eastAsia="方正仿宋简体"/>
          <w:sz w:val="30"/>
          <w:szCs w:val="30"/>
        </w:rPr>
        <w:sectPr w:rsidR="007C2D77">
          <w:footerReference w:type="default" r:id="rId7"/>
          <w:pgSz w:w="11906" w:h="16838"/>
          <w:pgMar w:top="1701" w:right="1588" w:bottom="1701" w:left="1588" w:header="851" w:footer="992" w:gutter="0"/>
          <w:cols w:space="720"/>
          <w:docGrid w:type="lines" w:linePitch="312"/>
        </w:sectPr>
      </w:pPr>
      <w:r>
        <w:rPr>
          <w:rFonts w:eastAsia="仿宋"/>
          <w:sz w:val="32"/>
          <w:szCs w:val="32"/>
        </w:rPr>
        <w:t xml:space="preserve">　　　　　　　　　　　　　　</w:t>
      </w:r>
      <w:r>
        <w:rPr>
          <w:rFonts w:eastAsia="仿宋"/>
          <w:sz w:val="32"/>
          <w:szCs w:val="32"/>
        </w:rPr>
        <w:t xml:space="preserve"> 2016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29</w:t>
      </w:r>
      <w:r>
        <w:rPr>
          <w:rFonts w:eastAsia="仿宋"/>
          <w:sz w:val="32"/>
          <w:szCs w:val="32"/>
        </w:rPr>
        <w:t>日</w:t>
      </w:r>
    </w:p>
    <w:p w:rsidR="007C2D77" w:rsidRPr="007C2D77" w:rsidRDefault="007C2D77" w:rsidP="007C2D77">
      <w:pPr>
        <w:ind w:firstLineChars="47" w:firstLine="150"/>
        <w:jc w:val="left"/>
        <w:rPr>
          <w:rFonts w:ascii="黑体" w:eastAsia="黑体" w:hAnsi="黑体"/>
          <w:sz w:val="32"/>
          <w:szCs w:val="32"/>
        </w:rPr>
      </w:pPr>
      <w:r w:rsidRPr="007C2D77">
        <w:rPr>
          <w:rFonts w:ascii="黑体" w:eastAsia="黑体" w:hAnsi="黑体"/>
          <w:sz w:val="32"/>
          <w:szCs w:val="32"/>
        </w:rPr>
        <w:lastRenderedPageBreak/>
        <w:t>附件1</w:t>
      </w:r>
    </w:p>
    <w:p w:rsidR="007C2D77" w:rsidRDefault="007C2D77" w:rsidP="007C2D7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eastAsia="方正小标宋简体" w:hint="eastAsia"/>
          <w:sz w:val="36"/>
          <w:szCs w:val="36"/>
        </w:rPr>
        <w:t>5</w:t>
      </w:r>
      <w:r>
        <w:rPr>
          <w:rFonts w:eastAsia="方正小标宋简体"/>
          <w:sz w:val="36"/>
          <w:szCs w:val="36"/>
        </w:rPr>
        <w:t>年共青团有关信息统计（汇总）表</w:t>
      </w:r>
    </w:p>
    <w:p w:rsidR="007C2D77" w:rsidRDefault="007C2D77" w:rsidP="00DB4873">
      <w:pPr>
        <w:spacing w:afterLines="30"/>
        <w:ind w:firstLineChars="600" w:firstLine="1440"/>
        <w:rPr>
          <w:rFonts w:ascii="楷体" w:eastAsia="楷体" w:hAnsi="楷体"/>
          <w:sz w:val="24"/>
          <w:szCs w:val="24"/>
        </w:rPr>
      </w:pPr>
    </w:p>
    <w:p w:rsidR="007C2D77" w:rsidRDefault="007C2D77" w:rsidP="00DB4873">
      <w:pPr>
        <w:spacing w:afterLines="30"/>
        <w:ind w:firstLineChars="200" w:firstLine="480"/>
        <w:rPr>
          <w:rFonts w:ascii="楷体" w:eastAsia="楷体" w:hAnsi="楷体"/>
        </w:rPr>
      </w:pPr>
      <w:r>
        <w:rPr>
          <w:rFonts w:ascii="楷体" w:eastAsia="楷体" w:hAnsi="楷体"/>
          <w:sz w:val="24"/>
          <w:szCs w:val="24"/>
        </w:rPr>
        <w:t xml:space="preserve">填报单位：（盖章）           填报人：         联系方式：           </w:t>
      </w:r>
    </w:p>
    <w:tbl>
      <w:tblPr>
        <w:tblW w:w="52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58"/>
        <w:gridCol w:w="998"/>
        <w:gridCol w:w="791"/>
        <w:gridCol w:w="810"/>
        <w:gridCol w:w="1026"/>
        <w:gridCol w:w="975"/>
        <w:gridCol w:w="915"/>
        <w:gridCol w:w="1067"/>
        <w:gridCol w:w="1027"/>
        <w:gridCol w:w="1028"/>
      </w:tblGrid>
      <w:tr w:rsidR="007C2D77" w:rsidTr="00094DD1">
        <w:trPr>
          <w:trHeight w:val="588"/>
          <w:jc w:val="center"/>
        </w:trPr>
        <w:tc>
          <w:tcPr>
            <w:tcW w:w="1756" w:type="dxa"/>
            <w:gridSpan w:val="2"/>
            <w:vMerge w:val="restart"/>
            <w:tcBorders>
              <w:tl2br w:val="single" w:sz="8" w:space="0" w:color="auto"/>
            </w:tcBorders>
            <w:vAlign w:val="center"/>
          </w:tcPr>
          <w:p w:rsidR="007C2D77" w:rsidRDefault="007C2D77" w:rsidP="001643ED">
            <w:pPr>
              <w:adjustRightInd w:val="0"/>
              <w:snapToGrid w:val="0"/>
              <w:spacing w:line="440" w:lineRule="exact"/>
              <w:ind w:firstLineChars="400" w:firstLine="84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类别</w:t>
            </w:r>
          </w:p>
          <w:p w:rsidR="007C2D77" w:rsidRDefault="007C2D77" w:rsidP="001643ED">
            <w:pPr>
              <w:adjustRightInd w:val="0"/>
              <w:snapToGrid w:val="0"/>
              <w:spacing w:line="440" w:lineRule="exact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领域</w:t>
            </w:r>
          </w:p>
        </w:tc>
        <w:tc>
          <w:tcPr>
            <w:tcW w:w="2627" w:type="dxa"/>
            <w:gridSpan w:val="3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团组织</w:t>
            </w:r>
          </w:p>
        </w:tc>
        <w:tc>
          <w:tcPr>
            <w:tcW w:w="2957" w:type="dxa"/>
            <w:gridSpan w:val="3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团员</w:t>
            </w:r>
          </w:p>
        </w:tc>
        <w:tc>
          <w:tcPr>
            <w:tcW w:w="2055" w:type="dxa"/>
            <w:gridSpan w:val="2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团干部</w:t>
            </w:r>
          </w:p>
        </w:tc>
      </w:tr>
      <w:tr w:rsidR="007C2D77" w:rsidTr="00094DD1">
        <w:trPr>
          <w:trHeight w:val="743"/>
          <w:jc w:val="center"/>
        </w:trPr>
        <w:tc>
          <w:tcPr>
            <w:tcW w:w="1756" w:type="dxa"/>
            <w:gridSpan w:val="2"/>
            <w:vMerge/>
            <w:tcBorders>
              <w:bottom w:val="single" w:sz="4" w:space="0" w:color="auto"/>
              <w:tl2br w:val="single" w:sz="8" w:space="0" w:color="auto"/>
            </w:tcBorders>
            <w:vAlign w:val="center"/>
          </w:tcPr>
          <w:p w:rsidR="007C2D77" w:rsidRDefault="007C2D77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7C2D77" w:rsidRDefault="007C2D77" w:rsidP="007C2D77">
            <w:pPr>
              <w:adjustRightInd w:val="0"/>
              <w:snapToGrid w:val="0"/>
              <w:spacing w:line="32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团支部数</w:t>
            </w:r>
          </w:p>
        </w:tc>
        <w:tc>
          <w:tcPr>
            <w:tcW w:w="2957" w:type="dxa"/>
            <w:gridSpan w:val="3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32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团员数</w:t>
            </w:r>
          </w:p>
        </w:tc>
        <w:tc>
          <w:tcPr>
            <w:tcW w:w="1027" w:type="dxa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32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专职团干部数</w:t>
            </w:r>
          </w:p>
        </w:tc>
        <w:tc>
          <w:tcPr>
            <w:tcW w:w="1028" w:type="dxa"/>
            <w:vAlign w:val="center"/>
          </w:tcPr>
          <w:p w:rsidR="007C2D77" w:rsidRDefault="007C2D77" w:rsidP="001643ED">
            <w:pPr>
              <w:adjustRightInd w:val="0"/>
              <w:snapToGrid w:val="0"/>
              <w:spacing w:line="32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兼职团干部数</w:t>
            </w:r>
          </w:p>
        </w:tc>
      </w:tr>
      <w:tr w:rsidR="00094DD1" w:rsidTr="00F514C7">
        <w:trPr>
          <w:trHeight w:val="30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高校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094DD1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年级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本科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专科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研究生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本科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专科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研究生</w:t>
            </w:r>
          </w:p>
        </w:tc>
        <w:tc>
          <w:tcPr>
            <w:tcW w:w="1027" w:type="dxa"/>
            <w:vMerge w:val="restart"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 w:val="restart"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94DD1" w:rsidTr="00F514C7">
        <w:trPr>
          <w:trHeight w:val="300"/>
          <w:jc w:val="center"/>
        </w:trPr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2012级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94DD1" w:rsidTr="00F514C7">
        <w:trPr>
          <w:trHeight w:val="300"/>
          <w:jc w:val="center"/>
        </w:trPr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094DD1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2013级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94DD1" w:rsidTr="00F514C7">
        <w:trPr>
          <w:trHeight w:val="300"/>
          <w:jc w:val="center"/>
        </w:trPr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2014级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94DD1" w:rsidTr="00094DD1">
        <w:trPr>
          <w:trHeight w:val="300"/>
          <w:jc w:val="center"/>
        </w:trPr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2015级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94DD1" w:rsidTr="00F514C7">
        <w:trPr>
          <w:trHeight w:val="300"/>
          <w:jc w:val="center"/>
        </w:trPr>
        <w:tc>
          <w:tcPr>
            <w:tcW w:w="7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DD1" w:rsidRDefault="00094DD1" w:rsidP="007C2D77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合计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7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094DD1" w:rsidRDefault="00094DD1" w:rsidP="001643ED">
            <w:pPr>
              <w:adjustRightInd w:val="0"/>
              <w:snapToGrid w:val="0"/>
              <w:spacing w:line="44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7C2D77" w:rsidRDefault="007C2D77" w:rsidP="007C2D77">
      <w:pPr>
        <w:spacing w:line="320" w:lineRule="exact"/>
        <w:ind w:firstLineChars="300" w:firstLine="720"/>
        <w:rPr>
          <w:rFonts w:ascii="仿宋" w:eastAsia="仿宋" w:hAnsi="仿宋"/>
          <w:sz w:val="24"/>
          <w:szCs w:val="24"/>
        </w:rPr>
      </w:pPr>
    </w:p>
    <w:p w:rsidR="007C2D77" w:rsidRDefault="007C2D77" w:rsidP="007C2D77">
      <w:pPr>
        <w:spacing w:line="320" w:lineRule="exact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填表说明：</w:t>
      </w:r>
    </w:p>
    <w:p w:rsidR="007161C2" w:rsidRDefault="007C2D77" w:rsidP="007161C2">
      <w:pPr>
        <w:pStyle w:val="Style2"/>
        <w:numPr>
          <w:ilvl w:val="0"/>
          <w:numId w:val="1"/>
        </w:numPr>
        <w:spacing w:line="320" w:lineRule="exact"/>
        <w:ind w:left="840" w:firstLineChars="0" w:hanging="239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专职团干部是指专门从事共青团工作，不兼任其他工作的人员；兼职团干部指既从事共青团工作，又兼任其他工作的人员。</w:t>
      </w:r>
    </w:p>
    <w:p w:rsidR="007C2D77" w:rsidRPr="007161C2" w:rsidRDefault="007C2D77" w:rsidP="007161C2">
      <w:pPr>
        <w:pStyle w:val="Style2"/>
        <w:numPr>
          <w:ilvl w:val="0"/>
          <w:numId w:val="1"/>
        </w:numPr>
        <w:spacing w:line="320" w:lineRule="exact"/>
        <w:ind w:left="840" w:firstLineChars="0" w:hanging="239"/>
        <w:rPr>
          <w:rFonts w:ascii="仿宋" w:eastAsia="仿宋" w:hAnsi="仿宋"/>
          <w:szCs w:val="21"/>
        </w:rPr>
      </w:pPr>
      <w:r w:rsidRPr="007161C2">
        <w:rPr>
          <w:rFonts w:ascii="仿宋" w:eastAsia="仿宋" w:hAnsi="仿宋"/>
          <w:szCs w:val="21"/>
        </w:rPr>
        <w:t>所填数据截止到201</w:t>
      </w:r>
      <w:r w:rsidRPr="007161C2">
        <w:rPr>
          <w:rFonts w:ascii="仿宋" w:eastAsia="仿宋" w:hAnsi="仿宋" w:hint="eastAsia"/>
          <w:szCs w:val="21"/>
        </w:rPr>
        <w:t>5</w:t>
      </w:r>
      <w:r w:rsidRPr="007161C2">
        <w:rPr>
          <w:rFonts w:ascii="仿宋" w:eastAsia="仿宋" w:hAnsi="仿宋"/>
          <w:szCs w:val="21"/>
        </w:rPr>
        <w:t>年12月31日。</w:t>
      </w:r>
    </w:p>
    <w:p w:rsidR="007C2D77" w:rsidRDefault="007C2D77">
      <w:pPr>
        <w:spacing w:line="240" w:lineRule="auto"/>
        <w:jc w:val="left"/>
        <w:textAlignment w:val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7C2D77" w:rsidRDefault="007C2D77" w:rsidP="007C2D7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lastRenderedPageBreak/>
        <w:t>附件2</w:t>
      </w:r>
    </w:p>
    <w:p w:rsidR="007C2D77" w:rsidRDefault="007C2D77" w:rsidP="007C2D7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共青团有关统计数据对比表</w:t>
      </w:r>
    </w:p>
    <w:p w:rsidR="007C2D77" w:rsidRDefault="007C2D77" w:rsidP="007C2D77">
      <w:pPr>
        <w:spacing w:line="300" w:lineRule="exact"/>
        <w:jc w:val="center"/>
        <w:rPr>
          <w:rFonts w:eastAsia="方正小标宋简体"/>
          <w:sz w:val="36"/>
          <w:szCs w:val="36"/>
        </w:rPr>
      </w:pPr>
    </w:p>
    <w:p w:rsidR="007C2D77" w:rsidRDefault="007C2D77" w:rsidP="007C2D77">
      <w:pPr>
        <w:ind w:firstLineChars="400" w:firstLine="96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/>
          <w:sz w:val="24"/>
          <w:szCs w:val="24"/>
        </w:rPr>
        <w:t xml:space="preserve">填报单位：（盖章）          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/>
          <w:sz w:val="24"/>
          <w:szCs w:val="24"/>
        </w:rPr>
        <w:t xml:space="preserve">填报人：       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>联系方式：</w:t>
      </w:r>
    </w:p>
    <w:tbl>
      <w:tblPr>
        <w:tblW w:w="882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6"/>
        <w:gridCol w:w="2206"/>
        <w:gridCol w:w="2206"/>
        <w:gridCol w:w="2206"/>
      </w:tblGrid>
      <w:tr w:rsidR="007C2D77" w:rsidTr="007C340F">
        <w:trPr>
          <w:trHeight w:val="1134"/>
        </w:trPr>
        <w:tc>
          <w:tcPr>
            <w:tcW w:w="2206" w:type="dxa"/>
            <w:tcBorders>
              <w:tl2br w:val="single" w:sz="4" w:space="0" w:color="auto"/>
            </w:tcBorders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年度</w:t>
            </w:r>
          </w:p>
          <w:p w:rsidR="007C2D77" w:rsidRDefault="007C2D77" w:rsidP="001643ED">
            <w:pPr>
              <w:ind w:firstLineChars="98" w:firstLine="235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类别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2015年度数据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2014年度数据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增减幅度（%）</w:t>
            </w:r>
          </w:p>
        </w:tc>
      </w:tr>
      <w:tr w:rsidR="007C2D77" w:rsidTr="007C340F">
        <w:trPr>
          <w:trHeight w:val="1134"/>
        </w:trPr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团支部数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2D77" w:rsidTr="007C340F">
        <w:trPr>
          <w:trHeight w:val="1134"/>
        </w:trPr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团员数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2D77" w:rsidTr="007C340F">
        <w:trPr>
          <w:trHeight w:val="1134"/>
        </w:trPr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专职团干部数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C2D77" w:rsidTr="007C340F">
        <w:trPr>
          <w:trHeight w:val="1134"/>
        </w:trPr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兼职团干部数</w:t>
            </w: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7C2D77" w:rsidRDefault="007C2D77" w:rsidP="001643E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C2D77" w:rsidRDefault="007C2D77" w:rsidP="007C2D77">
      <w:pPr>
        <w:spacing w:line="240" w:lineRule="auto"/>
        <w:rPr>
          <w:rFonts w:eastAsia="方正小标宋简体"/>
          <w:sz w:val="36"/>
          <w:szCs w:val="32"/>
        </w:rPr>
      </w:pPr>
    </w:p>
    <w:p w:rsidR="007C2D77" w:rsidRPr="007C2D77" w:rsidRDefault="007C2D77" w:rsidP="007C2D77">
      <w:pPr>
        <w:ind w:firstLineChars="200" w:firstLine="420"/>
      </w:pPr>
    </w:p>
    <w:sectPr w:rsidR="007C2D77" w:rsidRPr="007C2D77" w:rsidSect="00FC7BB0">
      <w:headerReference w:type="default" r:id="rId8"/>
      <w:footerReference w:type="even" r:id="rId9"/>
      <w:footerReference w:type="default" r:id="rId10"/>
      <w:pgSz w:w="11907" w:h="16840"/>
      <w:pgMar w:top="1701" w:right="1587" w:bottom="1701" w:left="1588" w:header="851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F1F" w:rsidRPr="007A7F8E" w:rsidRDefault="00584F1F" w:rsidP="007C2D77">
      <w:pPr>
        <w:spacing w:line="240" w:lineRule="auto"/>
        <w:rPr>
          <w:rFonts w:ascii="Tahoma" w:hAnsi="Tahoma"/>
          <w:kern w:val="2"/>
        </w:rPr>
      </w:pPr>
      <w:r>
        <w:separator/>
      </w:r>
    </w:p>
  </w:endnote>
  <w:endnote w:type="continuationSeparator" w:id="1">
    <w:p w:rsidR="00584F1F" w:rsidRPr="007A7F8E" w:rsidRDefault="00584F1F" w:rsidP="007C2D77">
      <w:pPr>
        <w:spacing w:line="240" w:lineRule="auto"/>
        <w:rPr>
          <w:rFonts w:ascii="Tahoma" w:hAnsi="Tahoma"/>
          <w:kern w:val="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77" w:rsidRDefault="007C2D77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A629C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A629CA">
      <w:rPr>
        <w:rFonts w:ascii="宋体" w:hAnsi="宋体"/>
        <w:sz w:val="28"/>
        <w:szCs w:val="28"/>
      </w:rPr>
      <w:fldChar w:fldCharType="separate"/>
    </w:r>
    <w:r w:rsidR="00DB4873" w:rsidRPr="00DB4873">
      <w:rPr>
        <w:noProof/>
        <w:szCs w:val="20"/>
      </w:rPr>
      <w:t>1</w:t>
    </w:r>
    <w:r w:rsidR="00A629C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7C2D77" w:rsidRDefault="007C2D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B0" w:rsidRDefault="00A629CA">
    <w:pPr>
      <w:pStyle w:val="a4"/>
      <w:framePr w:wrap="around" w:vAnchor="text" w:hAnchor="margin" w:xAlign="outside" w:y="1"/>
      <w:tabs>
        <w:tab w:val="clear" w:pos="4153"/>
        <w:tab w:val="left" w:pos="4149"/>
        <w:tab w:val="left" w:pos="8016"/>
      </w:tabs>
      <w:rPr>
        <w:rStyle w:val="a6"/>
      </w:rPr>
    </w:pPr>
    <w:r>
      <w:fldChar w:fldCharType="begin"/>
    </w:r>
    <w:r w:rsidR="002F1321">
      <w:rPr>
        <w:rStyle w:val="a6"/>
      </w:rPr>
      <w:instrText xml:space="preserve">PAGE  </w:instrText>
    </w:r>
    <w:r>
      <w:fldChar w:fldCharType="separate"/>
    </w:r>
    <w:r w:rsidR="002F1321">
      <w:rPr>
        <w:rStyle w:val="a6"/>
      </w:rPr>
      <w:t>2</w:t>
    </w:r>
    <w:r>
      <w:fldChar w:fldCharType="end"/>
    </w:r>
  </w:p>
  <w:p w:rsidR="00FC7BB0" w:rsidRDefault="00FC7BB0">
    <w:pPr>
      <w:pStyle w:val="a4"/>
      <w:tabs>
        <w:tab w:val="clear" w:pos="4153"/>
        <w:tab w:val="left" w:pos="4149"/>
        <w:tab w:val="left" w:pos="8016"/>
      </w:tabs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B0" w:rsidRDefault="002F1321">
    <w:pPr>
      <w:pStyle w:val="a4"/>
      <w:framePr w:w="899" w:h="419" w:hRule="exact" w:wrap="around" w:vAnchor="text" w:hAnchor="margin" w:xAlign="outside" w:yAlign="top"/>
      <w:tabs>
        <w:tab w:val="clear" w:pos="4153"/>
        <w:tab w:val="left" w:pos="4149"/>
        <w:tab w:val="left" w:pos="8016"/>
      </w:tabs>
      <w:rPr>
        <w:rStyle w:val="a6"/>
        <w:rFonts w:ascii="仿宋_GB2312" w:eastAsia="仿宋_GB2312"/>
        <w:sz w:val="28"/>
        <w:szCs w:val="28"/>
      </w:rPr>
    </w:pPr>
    <w:r>
      <w:rPr>
        <w:rStyle w:val="a6"/>
        <w:rFonts w:ascii="仿宋_GB2312" w:eastAsia="仿宋_GB2312" w:hint="eastAsia"/>
        <w:sz w:val="28"/>
        <w:szCs w:val="28"/>
      </w:rPr>
      <w:t>—</w:t>
    </w:r>
    <w:r w:rsidR="00A629CA"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="00A629CA">
      <w:rPr>
        <w:rFonts w:ascii="仿宋_GB2312" w:eastAsia="仿宋_GB2312" w:hint="eastAsia"/>
        <w:sz w:val="28"/>
        <w:szCs w:val="28"/>
      </w:rPr>
      <w:fldChar w:fldCharType="separate"/>
    </w:r>
    <w:r w:rsidR="00DB4873">
      <w:rPr>
        <w:rStyle w:val="a6"/>
        <w:rFonts w:ascii="仿宋_GB2312" w:eastAsia="仿宋_GB2312"/>
        <w:noProof/>
        <w:sz w:val="28"/>
        <w:szCs w:val="28"/>
      </w:rPr>
      <w:t>1</w:t>
    </w:r>
    <w:r w:rsidR="00A629CA"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eastAsia="仿宋_GB2312" w:hint="eastAsia"/>
        <w:sz w:val="28"/>
        <w:szCs w:val="28"/>
      </w:rPr>
      <w:t>—</w:t>
    </w:r>
  </w:p>
  <w:p w:rsidR="00FC7BB0" w:rsidRDefault="00A629CA">
    <w:pPr>
      <w:pStyle w:val="a4"/>
      <w:tabs>
        <w:tab w:val="clear" w:pos="4153"/>
        <w:tab w:val="left" w:pos="4149"/>
        <w:tab w:val="left" w:pos="8016"/>
      </w:tabs>
      <w:spacing w:line="0" w:lineRule="atLeast"/>
      <w:ind w:right="360" w:firstLine="360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70.85pt;margin-top:664.15pt;width:374.15pt;height:30.3pt;z-index:-251655168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F1F" w:rsidRPr="007A7F8E" w:rsidRDefault="00584F1F" w:rsidP="007C2D77">
      <w:pPr>
        <w:spacing w:line="240" w:lineRule="auto"/>
        <w:rPr>
          <w:rFonts w:ascii="Tahoma" w:hAnsi="Tahoma"/>
          <w:kern w:val="2"/>
        </w:rPr>
      </w:pPr>
      <w:r>
        <w:separator/>
      </w:r>
    </w:p>
  </w:footnote>
  <w:footnote w:type="continuationSeparator" w:id="1">
    <w:p w:rsidR="00584F1F" w:rsidRPr="007A7F8E" w:rsidRDefault="00584F1F" w:rsidP="007C2D77">
      <w:pPr>
        <w:spacing w:line="240" w:lineRule="auto"/>
        <w:rPr>
          <w:rFonts w:ascii="Tahoma" w:hAnsi="Tahoma"/>
          <w:kern w:val="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B0" w:rsidRDefault="00A629CA">
    <w:pPr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70.85pt;margin-top:42.5pt;width:374.15pt;height:42.5pt;z-index:-251656192;mso-wrap-distance-left:0;mso-wrap-distance-right:0;mso-position-horizontal-relative:page;mso-position-vertical-relative:page" o:allowincell="f" filled="f" stroked="f">
          <v:fill opacity="0" o:opacity2="65535f"/>
          <v:shadow on="t" color="#a0a0a4" offset="0,0"/>
          <v:textbox inset="0,0,0,0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765CC"/>
    <w:multiLevelType w:val="multilevel"/>
    <w:tmpl w:val="569765CC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D77"/>
    <w:rsid w:val="00094DD1"/>
    <w:rsid w:val="00235AC5"/>
    <w:rsid w:val="002F1321"/>
    <w:rsid w:val="00580F19"/>
    <w:rsid w:val="00584F1F"/>
    <w:rsid w:val="007161C2"/>
    <w:rsid w:val="007C2D77"/>
    <w:rsid w:val="007C340F"/>
    <w:rsid w:val="00A629CA"/>
    <w:rsid w:val="00BA192C"/>
    <w:rsid w:val="00DB4873"/>
    <w:rsid w:val="00FC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77"/>
    <w:pPr>
      <w:spacing w:line="425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D77"/>
    <w:rPr>
      <w:sz w:val="18"/>
      <w:szCs w:val="18"/>
    </w:rPr>
  </w:style>
  <w:style w:type="paragraph" w:styleId="a4">
    <w:name w:val="footer"/>
    <w:basedOn w:val="a"/>
    <w:link w:val="Char0"/>
    <w:unhideWhenUsed/>
    <w:rsid w:val="007C2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D77"/>
    <w:rPr>
      <w:sz w:val="18"/>
      <w:szCs w:val="18"/>
    </w:rPr>
  </w:style>
  <w:style w:type="paragraph" w:customStyle="1" w:styleId="Style16">
    <w:name w:val="_Style 16"/>
    <w:basedOn w:val="a5"/>
    <w:rsid w:val="007C2D77"/>
    <w:pPr>
      <w:widowControl w:val="0"/>
      <w:shd w:val="clear" w:color="auto" w:fill="000080"/>
      <w:spacing w:line="240" w:lineRule="auto"/>
      <w:textAlignment w:val="auto"/>
    </w:pPr>
    <w:rPr>
      <w:rFonts w:ascii="Tahoma" w:hAnsi="Tahoma"/>
      <w:color w:val="auto"/>
      <w:kern w:val="2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7C2D7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7C2D77"/>
    <w:rPr>
      <w:rFonts w:ascii="宋体" w:eastAsia="宋体" w:hAnsi="Times New Roman" w:cs="Times New Roman"/>
      <w:color w:val="000000"/>
      <w:kern w:val="0"/>
      <w:sz w:val="18"/>
      <w:szCs w:val="18"/>
      <w:u w:color="000000"/>
    </w:rPr>
  </w:style>
  <w:style w:type="character" w:styleId="a6">
    <w:name w:val="page number"/>
    <w:rsid w:val="007C2D77"/>
    <w:rPr>
      <w:rFonts w:ascii="Times New Roman" w:eastAsia="宋体"/>
      <w:b w:val="0"/>
      <w:i w:val="0"/>
      <w:strike w:val="0"/>
      <w:dstrike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customStyle="1" w:styleId="Style2">
    <w:name w:val="_Style 2"/>
    <w:basedOn w:val="a"/>
    <w:uiPriority w:val="34"/>
    <w:qFormat/>
    <w:rsid w:val="007C2D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141</Words>
  <Characters>806</Characters>
  <Application>Microsoft Office Word</Application>
  <DocSecurity>0</DocSecurity>
  <Lines>6</Lines>
  <Paragraphs>1</Paragraphs>
  <ScaleCrop>false</ScaleCrop>
  <Company>China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4</cp:revision>
  <dcterms:created xsi:type="dcterms:W3CDTF">2016-02-29T02:44:00Z</dcterms:created>
  <dcterms:modified xsi:type="dcterms:W3CDTF">2016-02-29T09:34:00Z</dcterms:modified>
</cp:coreProperties>
</file>