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</w:rPr>
        <w:t>关于举办第二届山东省大中专学生社团节 山东省大学生社团书画大赛的通知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  <w:t> 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TW"/>
        </w:rPr>
        <w:t>各高校团委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/>
        </w:rPr>
        <w:t>、学生会（研究生会）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TW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为深入贯彻落实党的十八届三中、四中、五中全会精神和习近平总书记系列重要讲话精神，深入践行社会主义核心价值观，继承弘扬中华民族优秀传统文化，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进一步加强学生社团建设，繁荣校园文化，现举办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第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二届山东省大中专学生社团节山东省大学生社团书画大赛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。现将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有关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事宜通知如下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一、主办单位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中共山东省委高校工委、共青团山东省委、山东省文化厅、山东省学生联合会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二、承办单位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聊城大学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社团联合会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</w:rPr>
        <w:t>三、大赛主题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践行社会主义核心价值观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</w:rPr>
        <w:t>四、赛事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时间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</w:rPr>
        <w:t>2016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年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1</w:t>
      </w:r>
      <w:r>
        <w:rPr>
          <w:rFonts w:hint="eastAsia" w:ascii="Tahoma" w:hAnsi="Tahoma" w:eastAsia="宋体" w:cs="Tahoma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</w:rPr>
        <w:t> — 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31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  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          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</w:rPr>
        <w:t>五、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参赛对象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全省各高校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学生社团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六、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</w:rPr>
        <w:t>赛事说明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（一）时间阶段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1.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校级初赛（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1</w:t>
      </w:r>
      <w:r>
        <w:rPr>
          <w:rFonts w:hint="eastAsia" w:ascii="Tahoma" w:hAnsi="Tahoma" w:eastAsia="宋体" w:cs="Tahoma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——5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6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各高校自行组织初赛，选拔优秀作品参加全省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复赛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3.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省级复赛（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9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——5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23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日、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日——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31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9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日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——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23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，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聊城大学社团联合会开始接收参赛作品，并对所有参赛作品进行分类整理，同时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邀请书法、绘画专家组成评审团；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日——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31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日，评审团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对参赛作品进行评审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并公布评奖结果。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（二）组织形式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1.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本次大赛通知、报名、展示等环节均依托社团节专题网站（</w:t>
      </w:r>
      <w:r>
        <w:rPr>
          <w:rStyle w:val="4"/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http://stj.sdxxgqt.com/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）进行，请各参赛社团及时关注网站动态并做好社团注册等工作。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所有参赛作品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均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以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学院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为单位，于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规定时间（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月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</w:t>
      </w:r>
      <w:r>
        <w:rPr>
          <w:rFonts w:hint="eastAsia" w:ascii="Tahoma" w:hAnsi="Tahoma" w:eastAsia="宋体" w:cs="Tahoma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日）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之前集体</w:t>
      </w: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上交至校社联办公室(润兴三楼北,联系人桑恒18306391716),由校社联统一上报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。每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个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学院</w:t>
      </w:r>
      <w:bookmarkStart w:id="0" w:name="_GoBack"/>
      <w:bookmarkEnd w:id="0"/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参赛作品不限数量，每名参赛选手限报作品２件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 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3.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TW"/>
        </w:rPr>
        <w:fldChar w:fldCharType="begin"/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TW"/>
        </w:rPr>
        <w:instrText xml:space="preserve"> HYPERLINK "mailto:%E4%B8%BA%E4%BE%BF%E4%BA%8E%E4%BD%9C%E5%93%81%E6%95%B4%E7%90%86%E5%BD%92%E6%A1%A3%EF%BC%8C%E8%AF%B7%E6%89%80%E6%9C%89%E5%8F%82%E8%B5%9B%E7%A4%BE%E5%9B%A2%E5%A1%AB%E5%86%99%E3%80%8A%E6%B1%87%E6%80%BB%E8%A1%A8%E3%80%8B(%E7%94%B5%E5%AD%90%E7%89%88%E5%8F%91%E9%80%81%E8%87%B3meishuxueyuanfentuanwei@163.com%EF%BC%8C%E7%BA%B8%E8%B4%A8%E7%89%88%E9%9A%8F%E4%BD%9C%E5%93%81%E9%82%AE%E5%AF%84)%E3%80%82" </w:instrTex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TW"/>
        </w:rPr>
        <w:fldChar w:fldCharType="separate"/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为便于作品整理归档，</w:t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single"/>
          <w:lang w:val="en-US"/>
        </w:rPr>
        <w:t>每件参赛作品均需附《报名表》（见附件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28"/>
          <w:szCs w:val="28"/>
          <w:u w:val="single"/>
          <w:lang w:val="en-US"/>
        </w:rPr>
        <w:t>1</w:t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single"/>
          <w:lang w:val="en-US"/>
        </w:rPr>
        <w:t>）和学生证复印件，请一并粘贴（固定）于作品背面或侧面。同时，每个参赛社团还</w:t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需根据《汇总表》(见附件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2</w:t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）表样，使用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28"/>
          <w:szCs w:val="28"/>
          <w:u w:val="none"/>
          <w:lang w:val="en-US"/>
        </w:rPr>
        <w:t>Excel</w:t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制作相应表格并填写完整，将电子版发送至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meishufentuanwei@163.com</w:t>
      </w:r>
      <w:r>
        <w:rPr>
          <w:rStyle w:val="4"/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val="en-US"/>
        </w:rPr>
        <w:t>（发邮件时请在标题中注明学校和社团名称），纸质版随作品邮寄。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TW"/>
        </w:rPr>
        <w:fldChar w:fldCharType="end"/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《报名表》、学生证复印件、《汇总表》均使用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A4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纸张制作。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4.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来稿原则上概不退还，如需退还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请于本学年内携带证明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来校自取。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5.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作品寄送地址及联系人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地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址：聊城市东昌府区文化路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34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号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单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位：聊城大学美术学院分团委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收件人：梁建新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电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话：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0635-8238600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  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邮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编：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252000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</w:rPr>
        <w:t>七、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作品要求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1.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大赛设书法、绘画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两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个项目。作品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要以“践行社会主义核心价值观”为主题，具体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体裁、风格不限，要求健康向上、情趣高雅，能反映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大赛主题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和大学生朝气蓬勃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的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精神风貌。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参赛作品须为原创，使用材料和表现形式不限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  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2.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书法：分为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软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笔书法和硬笔书法，书体不限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（可附释文）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。软笔作品不超过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四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尺（竖式为宜），硬笔作品不超过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A4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纸大小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3.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绘画：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分为国画、油画、水粉、水彩、彩笔、素描、速写等。国画六尺以内，油画尺寸宽不超过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</w:rPr>
        <w:t>1.5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米，其他画种尺寸以不超过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</w:rPr>
        <w:t>0.5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米×</w:t>
      </w: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</w:rPr>
        <w:t>0.5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米为宜。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sz w:val="28"/>
          <w:szCs w:val="2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val="en-US"/>
        </w:rPr>
        <w:t>  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</w:rPr>
        <w:t>八、</w:t>
      </w: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其他事项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rPr>
          <w:sz w:val="28"/>
          <w:szCs w:val="2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val="en-US"/>
        </w:rPr>
        <w:t>1.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请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各高校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广泛宣传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，全面发动，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精心准备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，积极组织学生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社团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参与到本次竞赛中来。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2.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各参赛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社团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要通过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微邦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、微信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、微博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等新媒体平台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及时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发布、转播活动参与情况并@山东团省委学校部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、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@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山东省学生联合会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，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同时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组织学生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</w:rPr>
        <w:t>积极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  <w:t>参与线上互动。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560" w:firstLineChars="200"/>
        <w:rPr>
          <w:rFonts w:hint="default" w:ascii="仿宋_GB2312" w:hAnsi="Tahoma" w:eastAsia="仿宋_GB2312" w:cs="仿宋_GB2312"/>
          <w:b w:val="0"/>
          <w:i w:val="0"/>
          <w:caps w:val="0"/>
          <w:color w:val="auto"/>
          <w:spacing w:val="0"/>
          <w:sz w:val="28"/>
          <w:szCs w:val="28"/>
          <w:lang w:eastAsia="zh-TW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eastAsia="zh-TW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val="en-US"/>
        </w:rPr>
        <w:t>1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  <w:rPr>
          <w:rFonts w:eastAsia="仿宋"/>
          <w:b/>
          <w:bCs/>
          <w:sz w:val="32"/>
          <w:szCs w:val="32"/>
        </w:rPr>
      </w:pPr>
      <w:r>
        <w:rPr>
          <w:rFonts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  <w:lang w:eastAsia="zh-TW"/>
        </w:rPr>
        <w:t>第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  <w:lang w:eastAsia="zh-TW"/>
        </w:rPr>
        <w:t>届山东省大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中专学生社团节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  <w:rPr>
          <w:rFonts w:eastAsia="仿宋"/>
          <w:sz w:val="30"/>
        </w:rPr>
      </w:pP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山东省大学生社团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  <w:lang w:eastAsia="zh-TW"/>
        </w:rPr>
        <w:t>书画大赛报名表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  <w:rPr>
          <w:rFonts w:eastAsia="仿宋"/>
          <w:sz w:val="30"/>
        </w:rPr>
      </w:pP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eastAsia="zh-TW"/>
        </w:rPr>
        <w:t>（参赛个人填写）</w:t>
      </w:r>
    </w:p>
    <w:tbl>
      <w:tblPr>
        <w:tblStyle w:val="5"/>
        <w:tblpPr w:vertAnchor="text" w:tblpXSpec="left" w:tblpYSpec="top"/>
        <w:tblW w:w="846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88"/>
        <w:gridCol w:w="1909"/>
        <w:gridCol w:w="1599"/>
        <w:gridCol w:w="1188"/>
        <w:gridCol w:w="880"/>
        <w:gridCol w:w="12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姓名</w:t>
            </w:r>
          </w:p>
        </w:tc>
        <w:tc>
          <w:tcPr>
            <w:tcW w:w="19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性别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学号</w:t>
            </w:r>
          </w:p>
        </w:tc>
        <w:tc>
          <w:tcPr>
            <w:tcW w:w="1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联系方式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</w:rPr>
              <w:t>身份证号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</w:rPr>
              <w:t>所在高校</w:t>
            </w:r>
          </w:p>
        </w:tc>
        <w:tc>
          <w:tcPr>
            <w:tcW w:w="681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</w:rPr>
              <w:t>社团名称</w:t>
            </w:r>
          </w:p>
        </w:tc>
        <w:tc>
          <w:tcPr>
            <w:tcW w:w="681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4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</w:rPr>
              <w:t>作品名称</w:t>
            </w:r>
          </w:p>
        </w:tc>
        <w:tc>
          <w:tcPr>
            <w:tcW w:w="681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6" w:hRule="atLeast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作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品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简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介</w:t>
            </w:r>
          </w:p>
        </w:tc>
        <w:tc>
          <w:tcPr>
            <w:tcW w:w="780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val="en-US"/>
              </w:rPr>
              <w:t> 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64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eastAsia="zh-TW"/>
              </w:rPr>
              <w:t> 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rFonts w:eastAsia="仿宋"/>
                <w:sz w:val="30"/>
              </w:rPr>
            </w:pPr>
            <w:r>
              <w:rPr>
                <w:rFonts w:hint="default" w:ascii="仿宋_GB2312" w:eastAsia="仿宋" w:cs="仿宋_GB2312"/>
                <w:color w:val="auto"/>
                <w:sz w:val="30"/>
                <w:szCs w:val="32"/>
                <w:lang w:val="en-US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CED7E7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</w:tbl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rFonts w:eastAsia="仿宋"/>
          <w:sz w:val="30"/>
        </w:rPr>
      </w:pP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eastAsia="zh-TW"/>
        </w:rPr>
        <w:t> 注：</w:t>
      </w:r>
      <w:r>
        <w:rPr>
          <w:rFonts w:hint="default" w:ascii="Tahoma" w:hAnsi="Tahoma" w:eastAsia="仿宋" w:cs="Tahoma"/>
          <w:b w:val="0"/>
          <w:i w:val="0"/>
          <w:caps w:val="0"/>
          <w:color w:val="auto"/>
          <w:spacing w:val="0"/>
          <w:sz w:val="30"/>
          <w:szCs w:val="32"/>
          <w:lang w:val="en-US"/>
        </w:rPr>
        <w:t>A4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纸打印。每份参赛作品均需附本表，并与学生证复印件一并粘贴（固定）于作品背面或侧面。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/>
        </w:rPr>
        <w:br w:type="page"/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default" w:ascii="Tahoma" w:hAnsi="Tahoma" w:eastAsia="仿宋" w:cs="Tahom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  <w:lang w:eastAsia="zh-TW"/>
        </w:rPr>
        <w:t>第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二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  <w:lang w:eastAsia="zh-TW"/>
        </w:rPr>
        <w:t>届山东省大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中专学生社团节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default" w:ascii="Tahoma" w:hAnsi="Tahoma" w:eastAsia="仿宋" w:cs="Tahom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山东省大学生社团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  <w:lang w:eastAsia="zh-TW"/>
        </w:rPr>
        <w:t>书画大赛</w:t>
      </w:r>
      <w:r>
        <w:rPr>
          <w:rFonts w:hint="default" w:ascii="方正小标宋简体" w:hAnsi="方正小标宋简体" w:eastAsia="仿宋" w:cs="方正小标宋简体"/>
          <w:b/>
          <w:bCs/>
          <w:i w:val="0"/>
          <w:caps w:val="0"/>
          <w:color w:val="000000"/>
          <w:spacing w:val="0"/>
          <w:sz w:val="32"/>
          <w:szCs w:val="32"/>
        </w:rPr>
        <w:t>汇总表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jc w:val="center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eastAsia="zh-TW"/>
        </w:rPr>
        <w:t>（参赛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社团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eastAsia="zh-TW"/>
        </w:rPr>
        <w:t>填写）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社团所在高校：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val="en-US"/>
        </w:rPr>
        <w:t>                                    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社团名称：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0"/>
        <w:rPr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18"/>
        </w:rPr>
      </w:pP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社团负责人：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val="en-US"/>
        </w:rPr>
        <w:t>                                       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联系方式：</w:t>
      </w:r>
    </w:p>
    <w:tbl>
      <w:tblPr>
        <w:tblStyle w:val="5"/>
        <w:tblpPr w:vertAnchor="text" w:tblpXSpec="left" w:tblpYSpec="top"/>
        <w:tblW w:w="85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247"/>
        <w:gridCol w:w="1471"/>
        <w:gridCol w:w="2128"/>
        <w:gridCol w:w="5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</w:rPr>
              <w:t>作品编号</w:t>
            </w:r>
          </w:p>
        </w:tc>
        <w:tc>
          <w:tcPr>
            <w:tcW w:w="3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</w:rPr>
              <w:t>作品名称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</w:rPr>
              <w:t>作者姓名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</w:rPr>
              <w:t>作者联系方式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  <w:t> 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eastAsia="仿宋"/>
                <w:sz w:val="30"/>
              </w:rPr>
            </w:pPr>
            <w:r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eastAsia="zh-T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  <w:rPr>
                <w:rFonts w:hint="default" w:ascii="仿宋_GB2312" w:hAnsi="Tahoma" w:eastAsia="仿宋" w:cs="仿宋_GB2312"/>
                <w:b w:val="0"/>
                <w:i w:val="0"/>
                <w:caps w:val="0"/>
                <w:color w:val="auto"/>
                <w:spacing w:val="0"/>
                <w:sz w:val="30"/>
                <w:szCs w:val="32"/>
                <w:lang w:val="en-US"/>
              </w:rPr>
            </w:pPr>
          </w:p>
        </w:tc>
      </w:tr>
    </w:tbl>
    <w:p>
      <w:pPr/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  <w:lang w:eastAsia="zh-TW"/>
        </w:rPr>
        <w:t>注：</w:t>
      </w:r>
      <w:r>
        <w:rPr>
          <w:rFonts w:hint="default" w:ascii="Tahoma" w:hAnsi="Tahoma" w:eastAsia="仿宋" w:cs="Tahoma"/>
          <w:b w:val="0"/>
          <w:i w:val="0"/>
          <w:caps w:val="0"/>
          <w:color w:val="auto"/>
          <w:spacing w:val="0"/>
          <w:sz w:val="30"/>
          <w:szCs w:val="32"/>
          <w:lang w:val="en-US"/>
        </w:rPr>
        <w:t>A4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纸打印。请使用</w:t>
      </w:r>
      <w:r>
        <w:rPr>
          <w:rFonts w:hint="default" w:ascii="Tahoma" w:hAnsi="Tahoma" w:eastAsia="仿宋" w:cs="Tahoma"/>
          <w:b w:val="0"/>
          <w:i w:val="0"/>
          <w:caps w:val="0"/>
          <w:color w:val="333333"/>
          <w:spacing w:val="0"/>
          <w:sz w:val="30"/>
          <w:szCs w:val="32"/>
          <w:lang w:val="en-US"/>
        </w:rPr>
        <w:t>Excel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制作、填写本表格，并将</w:t>
      </w:r>
      <w:r>
        <w:rPr>
          <w:rStyle w:val="4"/>
          <w:rFonts w:hint="default" w:ascii="仿宋_GB2312" w:hAnsi="Tahoma" w:eastAsia="仿宋" w:cs="仿宋_GB2312"/>
          <w:b w:val="0"/>
          <w:i w:val="0"/>
          <w:caps w:val="0"/>
          <w:color w:val="000000"/>
          <w:spacing w:val="0"/>
          <w:sz w:val="30"/>
          <w:szCs w:val="32"/>
        </w:rPr>
        <w:t>电子版发送至</w:t>
      </w:r>
      <w:r>
        <w:rPr>
          <w:rStyle w:val="4"/>
          <w:rFonts w:hint="default" w:ascii="Tahoma" w:hAnsi="Tahoma" w:eastAsia="仿宋" w:cs="Tahoma"/>
          <w:b w:val="0"/>
          <w:i w:val="0"/>
          <w:caps w:val="0"/>
          <w:color w:val="000000"/>
          <w:spacing w:val="0"/>
          <w:sz w:val="30"/>
          <w:szCs w:val="32"/>
          <w:lang w:val="en-US"/>
        </w:rPr>
        <w:t>meishufentuanwei@163.com</w:t>
      </w:r>
      <w:r>
        <w:rPr>
          <w:rStyle w:val="4"/>
          <w:rFonts w:hint="default" w:ascii="仿宋_GB2312" w:hAnsi="Tahoma" w:eastAsia="仿宋" w:cs="仿宋_GB2312"/>
          <w:b w:val="0"/>
          <w:i w:val="0"/>
          <w:caps w:val="0"/>
          <w:color w:val="000000"/>
          <w:spacing w:val="0"/>
          <w:sz w:val="30"/>
          <w:szCs w:val="32"/>
        </w:rPr>
        <w:t>（发邮件时请在标题中注明学校和社团名称），纸质版随作品邮寄</w:t>
      </w:r>
      <w:r>
        <w:rPr>
          <w:rFonts w:hint="default" w:ascii="仿宋_GB2312" w:hAnsi="Tahoma" w:eastAsia="仿宋" w:cs="仿宋_GB2312"/>
          <w:b w:val="0"/>
          <w:i w:val="0"/>
          <w:caps w:val="0"/>
          <w:color w:val="auto"/>
          <w:spacing w:val="0"/>
          <w:sz w:val="30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687E07"/>
    <w:rsid w:val="18687E07"/>
    <w:rsid w:val="50AC7AF2"/>
    <w:rsid w:val="63D471E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2016-04-27T13:56:00Z</dcterms:created>
  <dc:creator>hp</dc:creator>
  <cp:lastModifiedBy>Administrator</cp:lastModifiedBy>
  <dcterms:modified xsi:type="dcterms:W3CDTF">2016-04-29T03:22:32Z</dcterms:modified>
  <dc:title>关于举办第二届山东省大中专学生社团节 山东省大学生社团书画大赛的通知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