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75" w:afterAutospacing="0" w:line="360" w:lineRule="atLeast"/>
        <w:ind w:left="0" w:right="0" w:firstLine="0"/>
        <w:jc w:val="center"/>
        <w:rPr>
          <w:rFonts w:hint="eastAsia" w:ascii="黑体" w:hAnsi="黑体" w:eastAsia="黑体" w:cs="黑体"/>
          <w:b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333333"/>
          <w:spacing w:val="0"/>
          <w:sz w:val="32"/>
          <w:szCs w:val="32"/>
        </w:rPr>
        <w:t>关于举办山东省大学生社团传统礼仪大赛的通知</w:t>
      </w:r>
    </w:p>
    <w:p>
      <w:pPr>
        <w:widowControl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/>
        </w:rPr>
      </w:pPr>
    </w:p>
    <w:p>
      <w:pPr>
        <w:widowControl/>
        <w:jc w:val="left"/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8"/>
          <w:szCs w:val="18"/>
          <w:lang w:val="en-US" w:eastAsia="zh-CN"/>
        </w:rPr>
        <w:t> 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各高校团委：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为深入学习宣传贯彻党的十八届三中、四中、五中全会精神和习近平总书记系列重要讲话精神，落实省委省政府做好齐鲁文化挖掘发扬要求，引导、激励青年学生继承和弘扬中华优秀传统文化，培育和践行社会主义核心价值观，营造传统礼仪文化氛围，传播普及中华优秀礼仪文化，培养高尚个人品德，促进青年学生全面发展。山东省第二届大中专学生社团节期间，鲁东大学拟举办山东省大学生社团传统礼仪大赛，现将有关事宜通知如下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一、比赛时间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2016年6月4日—5日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二、比赛地点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鲁东大学（详细地址：烟台市芝罘区红旗中路186号）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三、比赛安排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（一）参赛对象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全省全日制普通高校、民办高校本、专科学生和研究生。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（二）比赛分为四个阶段：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第一阶段：预选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4月—5月上旬。由各高校编排和选拔参加大赛的节目，从中推选一组（10名演员）选手参赛。5月1</w:t>
      </w:r>
      <w:r>
        <w:rPr>
          <w:rFonts w:hint="eastAsia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1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日前，将《大学生社团传统礼仪大赛报名表》、参赛视频（视频刻制成DVD光盘）</w:t>
      </w:r>
      <w:r>
        <w:rPr>
          <w:rFonts w:hint="eastAsia" w:ascii="宋体" w:hAnsi="宋体" w:eastAsia="仿宋" w:cs="宋体"/>
          <w:b w:val="0"/>
          <w:i w:val="0"/>
          <w:caps w:val="0"/>
          <w:color w:val="000000"/>
          <w:spacing w:val="0"/>
          <w:kern w:val="0"/>
          <w:sz w:val="30"/>
          <w:szCs w:val="28"/>
          <w:lang w:val="en-US" w:eastAsia="zh-CN"/>
        </w:rPr>
        <w:t>上交至校社联办公室(润兴三楼北,联系人桑恒18306391716),由校社联统一</w:t>
      </w:r>
      <w:bookmarkStart w:id="0" w:name="_GoBack"/>
      <w:bookmarkEnd w:id="0"/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寄至鲁东大学团委。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第二阶段：初赛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承办高校将于5月</w:t>
      </w:r>
      <w:r>
        <w:rPr>
          <w:rFonts w:hint="eastAsia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18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日前组织专家对参赛视频进行评审，产生20组（一所高校为一组）入围复赛，承办高校将通知各高校指导老师并通过官网公布名单。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第三阶段：复赛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复赛拟于2016年6月4日—5日在鲁东大学北校区举行。参赛选手6月3日下午6点前到鲁东大学北区接待服务中心大厅报到并抽签，6月4日上午举行复赛。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第四阶段：决赛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根据复赛成绩选拔12组进入决赛，决赛拟定于6月5日晚在鲁东大学北校区举行，决赛具体事宜在复赛后另行通知参赛选手。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2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（三）比赛要求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1．参赛作品要体现社会主义核心价值观，弘扬中华优秀传统礼仪文化，传承健康的礼乐精神，将传统礼仪文化的精髓融入大学生活，内化为大学生的道德修养，外化为大学生自觉的行为规范。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2．参赛礼仪范围：祭天、祭地、宗庙之祭、对先师先圣的祭祀、相见礼、诞生礼、成年礼、飨燕饮食礼仪、宾礼、五祀等。各高校可按照实际情况选择以上传统礼仪仪式参赛，或自选传统礼仪仪式参赛。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3．参赛选手自备伴奏，伴奏统一为mp3格式，并自带U盘备份。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4．初赛、复赛、决赛阶段表演1—3个传统礼仪仪式，可以重复表演。表演时间限制在15分钟之内。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5．参赛选手请携带学生证、身份证以便赛前审核。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6．参赛选手交通、食宿费用自理。建议食宿在鲁东大学接待服务中心。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四、奖项设置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大赛将聘请知名专家组成评审委员会，设置一等奖、二等奖、三等奖以及优秀奖若干名。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五、其他事项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1．希望各高校大力宣传，广泛发动，精心准备，积极组织学生参与到本次大赛中来。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2．本次比赛将通过团省委学校部，鲁东大学团委等新媒体渠道对赛事进行多方位宣传推广，激发大学生参与热情，努力扩大活动的覆盖面和影响力。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六、联系方式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组委会地址：烟台市芝罘区红旗中路186号鲁东大学北区1号办公楼团委513室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联系人：宋慧杰</w:t>
      </w:r>
      <w:r>
        <w:rPr>
          <w:rFonts w:hint="eastAsia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 xml:space="preserve">   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联系电话：0535-6646560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报名邮箱：lddxtw@126.com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比赛地址：烟台市芝罘区红旗中路186号鲁东大学北校区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"/>
        <w:jc w:val="left"/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both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第二届山东省大中专学生社团节组委会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160" w:firstLine="641"/>
        <w:jc w:val="righ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共青团</w:t>
      </w:r>
      <w:r>
        <w:rPr>
          <w:rFonts w:hint="eastAsia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鲁东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大学委员会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320" w:firstLine="641"/>
        <w:jc w:val="righ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2016年4月1</w:t>
      </w:r>
      <w:r>
        <w:rPr>
          <w:rFonts w:hint="eastAsia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日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br w:type="page"/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/>
        </w:rPr>
        <w:t>附件：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default" w:ascii="Tahoma" w:hAnsi="Tahoma" w:eastAsia="仿宋" w:cs="Tahoma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ascii="华文中宋" w:hAnsi="华文中宋" w:eastAsia="仿宋" w:cs="华文中宋"/>
          <w:b/>
          <w:bCs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山东省大学生社团传统礼仪大赛报名表</w:t>
      </w:r>
    </w:p>
    <w:tbl>
      <w:tblPr>
        <w:tblStyle w:val="4"/>
        <w:tblW w:w="8518" w:type="dxa"/>
        <w:jc w:val="center"/>
        <w:tblInd w:w="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599"/>
        <w:gridCol w:w="876"/>
        <w:gridCol w:w="955"/>
        <w:gridCol w:w="874"/>
        <w:gridCol w:w="26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参赛学校</w:t>
            </w:r>
          </w:p>
        </w:tc>
        <w:tc>
          <w:tcPr>
            <w:tcW w:w="69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团队名称</w:t>
            </w:r>
          </w:p>
        </w:tc>
        <w:tc>
          <w:tcPr>
            <w:tcW w:w="69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84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参赛礼仪名称</w:t>
            </w:r>
          </w:p>
        </w:tc>
        <w:tc>
          <w:tcPr>
            <w:tcW w:w="69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69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69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表演时间合计</w:t>
            </w:r>
          </w:p>
        </w:tc>
        <w:tc>
          <w:tcPr>
            <w:tcW w:w="693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          分  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参赛选手（组合）名单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性别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联系方式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8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58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指导教师</w:t>
            </w:r>
          </w:p>
        </w:tc>
        <w:tc>
          <w:tcPr>
            <w:tcW w:w="247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联系方式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联系地址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58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仿宋"/>
                <w:sz w:val="30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黑体" w:hAnsi="宋体" w:eastAsia="仿宋" w:cs="黑体"/>
                <w:kern w:val="0"/>
                <w:sz w:val="30"/>
                <w:szCs w:val="24"/>
                <w:lang w:val="en-US" w:eastAsia="zh-CN"/>
              </w:rPr>
              <w:t> 电子邮箱</w:t>
            </w:r>
          </w:p>
        </w:tc>
        <w:tc>
          <w:tcPr>
            <w:tcW w:w="2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eastAsia="仿宋"/>
                <w:sz w:val="30"/>
              </w:rPr>
            </w:pPr>
            <w:r>
              <w:rPr>
                <w:rFonts w:hint="eastAsia" w:ascii="宋体" w:hAnsi="宋体" w:eastAsia="仿宋" w:cs="宋体"/>
                <w:kern w:val="0"/>
                <w:sz w:val="30"/>
                <w:szCs w:val="24"/>
                <w:lang w:val="en-US" w:eastAsia="zh-CN"/>
              </w:rPr>
              <w:t> 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0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0EF7F5E"/>
    <w:rsid w:val="50EF7F5E"/>
    <w:rsid w:val="52AD053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2016-04-27T13:57:00Z</dcterms:created>
  <dc:creator>hp</dc:creator>
  <cp:lastModifiedBy>00000</cp:lastModifiedBy>
  <dcterms:modified xsi:type="dcterms:W3CDTF">2016-04-29T03:05:51Z</dcterms:modified>
  <dc:title>关于举办山东省大学生社团传统礼仪大赛的通知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