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转发《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sz w:val="36"/>
          <w:szCs w:val="36"/>
        </w:rPr>
        <w:t>关于组织开展2017年“线上三下乡·扶贫我先行”活动的通知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》的通知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团支部、各级学生组织：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为发动广大青年学生积极投身到扶贫工作中来，在团中央网络影视中心指导下，中国青年网、今日头条联合主办2017年“线上三下乡活动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。现将通知转发给你们。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各团队请登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陆相关网站填写报名表进行报名，同时联系今日头条工作人员开通头条号。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附件1:关于组织开展2017年“线上三下乡·扶贫我先行”活动的通知</w:t>
      </w:r>
    </w:p>
    <w:p>
      <w:pPr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 w:bidi="ar-SA"/>
        </w:rPr>
        <w:t>http://sxx.youth.cn/sxxxt/xtsb/201706/t20170627_10177558.htm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共青团青岛农业大学委员会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E51F3"/>
    <w:rsid w:val="051E4A1E"/>
    <w:rsid w:val="183979CA"/>
    <w:rsid w:val="1947720C"/>
    <w:rsid w:val="1E7557DD"/>
    <w:rsid w:val="3F395F8A"/>
    <w:rsid w:val="462E51F3"/>
    <w:rsid w:val="4FC11576"/>
    <w:rsid w:val="5C8C5308"/>
    <w:rsid w:val="66755C68"/>
    <w:rsid w:val="66990039"/>
    <w:rsid w:val="76CF0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2017-06-14T08:42:00Z</dcterms:created>
  <dc:creator>DELL</dc:creator>
  <cp:lastModifiedBy>Administrator</cp:lastModifiedBy>
  <dcterms:modified xsi:type="dcterms:W3CDTF">2017-06-29T10:23:56Z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