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ind w:firstLine="640" w:firstLineChars="200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spacing w:val="-20"/>
          <w:sz w:val="36"/>
          <w:szCs w:val="36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</w:p>
    <w:p>
      <w:pPr>
        <w:snapToGrid w:val="0"/>
        <w:spacing w:line="560" w:lineRule="exact"/>
        <w:ind w:firstLine="640" w:firstLineChars="200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>关于推荐大学生创业项目参加</w:t>
      </w:r>
      <w:bookmarkStart w:id="0" w:name="OLE_LINK2"/>
      <w:bookmarkStart w:id="1" w:name="OLE_LINK1"/>
      <w:bookmarkStart w:id="2" w:name="OLE_LINK3"/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>“青年红色筑梦之旅”</w:t>
      </w:r>
      <w:bookmarkEnd w:id="0"/>
      <w:bookmarkEnd w:id="1"/>
      <w:bookmarkEnd w:id="2"/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>活动全国启动仪式的通知</w:t>
      </w:r>
    </w:p>
    <w:p>
      <w:pPr>
        <w:snapToGrid w:val="0"/>
        <w:spacing w:line="560" w:lineRule="exact"/>
        <w:rPr>
          <w:rFonts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00" w:lineRule="exact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各高等学校：</w:t>
      </w:r>
    </w:p>
    <w:p>
      <w:pPr>
        <w:snapToGrid w:val="0"/>
        <w:spacing w:line="500" w:lineRule="exact"/>
        <w:ind w:firstLine="560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中国“互联网+”大学生创新创业大赛组委会将于2018年3月底在福建古田举办“青年红色筑梦之旅”活动全国启动仪式，现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邀请部分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大学生创业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项目参加全国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启动仪式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，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有关事项通知如下：</w:t>
      </w:r>
    </w:p>
    <w:p>
      <w:pPr>
        <w:snapToGrid w:val="0"/>
        <w:spacing w:line="500" w:lineRule="exact"/>
        <w:ind w:firstLine="640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一、项目要求和</w:t>
      </w:r>
      <w:r>
        <w:rPr>
          <w:rFonts w:ascii="黑体" w:hAnsi="黑体" w:eastAsia="黑体"/>
          <w:color w:val="000000"/>
          <w:sz w:val="32"/>
          <w:szCs w:val="36"/>
        </w:rPr>
        <w:t>来源</w:t>
      </w:r>
    </w:p>
    <w:p>
      <w:pPr>
        <w:snapToGrid w:val="0"/>
        <w:spacing w:line="500" w:lineRule="exact"/>
        <w:ind w:firstLine="560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参加启动仪式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的项目要求和来源与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“青年红色筑梦之旅”活动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要求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和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来源一致。</w:t>
      </w:r>
    </w:p>
    <w:p>
      <w:pPr>
        <w:snapToGrid w:val="0"/>
        <w:spacing w:line="500" w:lineRule="exact"/>
        <w:ind w:firstLine="640" w:firstLineChars="200"/>
        <w:rPr>
          <w:rFonts w:ascii="黑体" w:hAnsi="黑体" w:eastAsia="黑体"/>
          <w:color w:val="000000"/>
          <w:sz w:val="32"/>
          <w:szCs w:val="36"/>
        </w:rPr>
      </w:pPr>
      <w:r>
        <w:rPr>
          <w:rFonts w:hint="eastAsia" w:ascii="黑体" w:hAnsi="黑体" w:eastAsia="黑体"/>
          <w:color w:val="000000"/>
          <w:sz w:val="32"/>
          <w:szCs w:val="36"/>
        </w:rPr>
        <w:t>二、工作要求</w:t>
      </w:r>
    </w:p>
    <w:p>
      <w:pPr>
        <w:snapToGrid w:val="0"/>
        <w:spacing w:line="500" w:lineRule="exact"/>
        <w:ind w:firstLine="616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仿宋_GB2312" w:eastAsia="仿宋_GB2312"/>
          <w:color w:val="000000"/>
          <w:spacing w:val="-6"/>
          <w:sz w:val="32"/>
          <w:szCs w:val="36"/>
        </w:rPr>
        <w:t>1.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每</w:t>
      </w:r>
      <w:r>
        <w:rPr>
          <w:rFonts w:hint="eastAsia" w:ascii="仿宋_GB2312" w:eastAsia="仿宋_GB2312"/>
          <w:color w:val="000000"/>
          <w:spacing w:val="-20"/>
          <w:sz w:val="32"/>
          <w:szCs w:val="36"/>
          <w:lang w:eastAsia="zh-CN"/>
        </w:rPr>
        <w:t>院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推荐1个项目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，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我们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将择优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向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大赛组委会推荐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ascii="仿宋_GB2312" w:eastAsia="仿宋_GB2312"/>
          <w:color w:val="000000"/>
          <w:spacing w:val="-20"/>
          <w:sz w:val="32"/>
          <w:szCs w:val="36"/>
        </w:rPr>
        <w:t>2.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推荐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项目须填写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启动仪式报名表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（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附件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），并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于3月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1</w:t>
      </w:r>
      <w:r>
        <w:rPr>
          <w:rFonts w:hint="eastAsia" w:ascii="仿宋_GB2312" w:eastAsia="仿宋_GB2312"/>
          <w:color w:val="000000"/>
          <w:spacing w:val="-20"/>
          <w:sz w:val="32"/>
          <w:szCs w:val="36"/>
          <w:lang w:val="en-US" w:eastAsia="zh-CN"/>
        </w:rPr>
        <w:t>6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日前将启动仪式报名表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发送到</w:t>
      </w:r>
      <w:r>
        <w:rPr>
          <w:rFonts w:hint="eastAsia" w:ascii="仿宋_GB2312" w:eastAsia="仿宋_GB2312"/>
          <w:color w:val="000000"/>
          <w:spacing w:val="-20"/>
          <w:sz w:val="32"/>
          <w:szCs w:val="36"/>
          <w:lang w:val="en-US" w:eastAsia="zh-CN"/>
        </w:rPr>
        <w:t>qdndcybs@163.com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邮箱</w:t>
      </w:r>
      <w:r>
        <w:rPr>
          <w:rFonts w:hint="eastAsia" w:ascii="仿宋_GB2312" w:eastAsia="仿宋_GB2312"/>
          <w:color w:val="000000"/>
          <w:spacing w:val="-20"/>
          <w:sz w:val="32"/>
          <w:szCs w:val="36"/>
          <w:lang w:eastAsia="zh-CN"/>
        </w:rPr>
        <w:t>，以</w:t>
      </w:r>
      <w:r>
        <w:rPr>
          <w:rFonts w:hint="eastAsia" w:ascii="仿宋_GB2312" w:eastAsia="仿宋_GB2312"/>
          <w:color w:val="000000"/>
          <w:spacing w:val="-20"/>
          <w:sz w:val="32"/>
          <w:szCs w:val="36"/>
          <w:lang w:val="en-US" w:eastAsia="zh-CN"/>
        </w:rPr>
        <w:t>***学院“青年红色筑梦之旅”项目命名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。</w:t>
      </w:r>
      <w:bookmarkStart w:id="6" w:name="_GoBack"/>
      <w:bookmarkEnd w:id="6"/>
    </w:p>
    <w:p>
      <w:pPr>
        <w:snapToGrid w:val="0"/>
        <w:spacing w:line="500" w:lineRule="exact"/>
        <w:ind w:firstLine="560" w:firstLineChars="200"/>
        <w:rPr>
          <w:rFonts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00" w:lineRule="exact"/>
        <w:rPr>
          <w:rFonts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00" w:lineRule="exact"/>
        <w:rPr>
          <w:rFonts w:hint="eastAsia"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00" w:lineRule="exact"/>
        <w:ind w:firstLine="4575" w:firstLineChars="1634"/>
        <w:rPr>
          <w:rFonts w:hint="eastAsia" w:ascii="仿宋_GB2312" w:eastAsia="仿宋_GB2312"/>
          <w:color w:val="000000"/>
          <w:spacing w:val="-20"/>
          <w:sz w:val="32"/>
          <w:szCs w:val="36"/>
          <w:lang w:eastAsia="zh-CN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6"/>
          <w:lang w:eastAsia="zh-CN"/>
        </w:rPr>
        <w:t>共青团青岛农业大学委员会</w:t>
      </w:r>
    </w:p>
    <w:p>
      <w:pPr>
        <w:snapToGrid w:val="0"/>
        <w:spacing w:line="500" w:lineRule="exact"/>
        <w:ind w:firstLine="495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ascii="仿宋_GB2312" w:eastAsia="仿宋_GB2312"/>
          <w:color w:val="000000"/>
          <w:spacing w:val="-20"/>
          <w:sz w:val="32"/>
          <w:szCs w:val="36"/>
        </w:rPr>
        <w:t xml:space="preserve">                                      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2018年3月</w:t>
      </w:r>
      <w:r>
        <w:rPr>
          <w:rFonts w:ascii="仿宋_GB2312" w:eastAsia="仿宋_GB2312"/>
          <w:color w:val="000000"/>
          <w:spacing w:val="-20"/>
          <w:sz w:val="32"/>
          <w:szCs w:val="36"/>
        </w:rPr>
        <w:t>13</w:t>
      </w: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>日</w:t>
      </w:r>
    </w:p>
    <w:p>
      <w:pPr>
        <w:snapToGrid w:val="0"/>
        <w:spacing w:line="500" w:lineRule="exact"/>
        <w:ind w:firstLine="495"/>
        <w:rPr>
          <w:rFonts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00" w:lineRule="exact"/>
        <w:ind w:firstLine="495"/>
        <w:rPr>
          <w:rFonts w:hint="eastAsia" w:ascii="仿宋_GB2312" w:eastAsia="仿宋_GB2312"/>
          <w:color w:val="000000"/>
          <w:spacing w:val="-20"/>
          <w:sz w:val="32"/>
          <w:szCs w:val="36"/>
        </w:rPr>
      </w:pPr>
    </w:p>
    <w:p>
      <w:pPr>
        <w:snapToGrid w:val="0"/>
        <w:spacing w:line="560" w:lineRule="exact"/>
        <w:rPr>
          <w:rFonts w:ascii="仿宋_GB2312" w:eastAsia="仿宋_GB2312"/>
          <w:color w:val="000000"/>
          <w:spacing w:val="-20"/>
          <w:sz w:val="32"/>
          <w:szCs w:val="36"/>
        </w:rPr>
      </w:pPr>
      <w:r>
        <w:rPr>
          <w:rFonts w:hint="eastAsia" w:ascii="仿宋_GB2312" w:eastAsia="仿宋_GB2312"/>
          <w:color w:val="000000"/>
          <w:spacing w:val="-20"/>
          <w:sz w:val="32"/>
          <w:szCs w:val="36"/>
        </w:rPr>
        <w:t xml:space="preserve">附件： </w:t>
      </w:r>
    </w:p>
    <w:p>
      <w:pPr>
        <w:snapToGrid w:val="0"/>
        <w:spacing w:line="560" w:lineRule="exact"/>
        <w:jc w:val="center"/>
        <w:rPr>
          <w:rFonts w:ascii="方正小标宋简体" w:eastAsia="方正小标宋简体"/>
          <w:color w:val="000000"/>
          <w:spacing w:val="-20"/>
          <w:sz w:val="36"/>
          <w:szCs w:val="36"/>
        </w:rPr>
      </w:pPr>
      <w:bookmarkStart w:id="3" w:name="OLE_LINK8"/>
      <w:bookmarkStart w:id="4" w:name="OLE_LINK9"/>
      <w:bookmarkStart w:id="5" w:name="OLE_LINK7"/>
      <w:r>
        <w:rPr>
          <w:rFonts w:hint="eastAsia" w:ascii="方正小标宋简体" w:eastAsia="方正小标宋简体"/>
          <w:color w:val="000000"/>
          <w:spacing w:val="-20"/>
          <w:sz w:val="36"/>
          <w:szCs w:val="36"/>
        </w:rPr>
        <w:t>启动仪式报名表</w:t>
      </w:r>
    </w:p>
    <w:bookmarkEnd w:id="3"/>
    <w:bookmarkEnd w:id="4"/>
    <w:bookmarkEnd w:id="5"/>
    <w:p>
      <w:pPr>
        <w:snapToGrid w:val="0"/>
        <w:spacing w:line="560" w:lineRule="exact"/>
        <w:ind w:firstLine="495"/>
        <w:rPr>
          <w:rFonts w:ascii="仿宋_GB2312" w:eastAsia="仿宋_GB2312"/>
          <w:color w:val="000000"/>
          <w:spacing w:val="-20"/>
          <w:sz w:val="32"/>
          <w:szCs w:val="36"/>
        </w:rPr>
      </w:pPr>
    </w:p>
    <w:tbl>
      <w:tblPr>
        <w:tblStyle w:val="9"/>
        <w:tblW w:w="9328" w:type="dxa"/>
        <w:tblInd w:w="-43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232"/>
        <w:gridCol w:w="1304"/>
        <w:gridCol w:w="26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17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项目负责人姓名</w:t>
            </w:r>
          </w:p>
        </w:tc>
        <w:tc>
          <w:tcPr>
            <w:tcW w:w="3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手机号码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17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就读（毕业）学校</w:t>
            </w:r>
          </w:p>
        </w:tc>
        <w:tc>
          <w:tcPr>
            <w:tcW w:w="720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17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项目名称</w:t>
            </w:r>
          </w:p>
        </w:tc>
        <w:tc>
          <w:tcPr>
            <w:tcW w:w="720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17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是否已注册公司</w:t>
            </w:r>
          </w:p>
        </w:tc>
        <w:tc>
          <w:tcPr>
            <w:tcW w:w="323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注册</w:t>
            </w:r>
            <w:r>
              <w:rPr>
                <w:rFonts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640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ind w:firstLine="176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</w:t>
            </w:r>
            <w:r>
              <w:rPr>
                <w:rFonts w:asciiTheme="majorEastAsia" w:hAnsiTheme="majorEastAsia" w:eastAsiaTheme="majorEastAsia"/>
                <w:szCs w:val="21"/>
              </w:rPr>
              <w:t>来源</w:t>
            </w:r>
          </w:p>
        </w:tc>
        <w:tc>
          <w:tcPr>
            <w:tcW w:w="720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□大赛项目     □大学生创新创业训练计划项目    □ 其他参与项目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2" w:hRule="atLeast"/>
        </w:trPr>
        <w:tc>
          <w:tcPr>
            <w:tcW w:w="9328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</w:tcPr>
          <w:p>
            <w:pPr>
              <w:spacing w:line="58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项目介绍：（基本</w:t>
            </w:r>
            <w:r>
              <w:rPr>
                <w:rFonts w:asciiTheme="majorEastAsia" w:hAnsiTheme="majorEastAsia" w:eastAsiaTheme="majorEastAsia"/>
                <w:szCs w:val="21"/>
              </w:rPr>
              <w:t>情况、项目进展、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服务地方</w:t>
            </w:r>
            <w:r>
              <w:rPr>
                <w:rFonts w:asciiTheme="majorEastAsia" w:hAnsiTheme="majorEastAsia" w:eastAsiaTheme="majorEastAsia"/>
                <w:szCs w:val="21"/>
              </w:rPr>
              <w:t>情况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、</w:t>
            </w:r>
            <w:r>
              <w:rPr>
                <w:rFonts w:asciiTheme="majorEastAsia" w:hAnsiTheme="majorEastAsia" w:eastAsiaTheme="majorEastAsia"/>
                <w:szCs w:val="21"/>
              </w:rPr>
              <w:t>取得成绩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，</w:t>
            </w:r>
            <w:r>
              <w:rPr>
                <w:rFonts w:asciiTheme="majorEastAsia" w:hAnsiTheme="majorEastAsia" w:eastAsiaTheme="majorEastAsia"/>
                <w:szCs w:val="21"/>
              </w:rPr>
              <w:t>字数不限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  <w:p>
            <w:pPr>
              <w:spacing w:line="580" w:lineRule="exact"/>
              <w:ind w:firstLine="640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580" w:lineRule="exact"/>
              <w:ind w:firstLine="640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snapToGrid w:val="0"/>
        <w:spacing w:line="560" w:lineRule="exact"/>
        <w:ind w:firstLine="495"/>
        <w:rPr>
          <w:rFonts w:ascii="仿宋_GB2312" w:eastAsia="仿宋_GB2312"/>
          <w:color w:val="000000"/>
          <w:spacing w:val="-20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13"/>
    <w:rsid w:val="00275D00"/>
    <w:rsid w:val="003D36B5"/>
    <w:rsid w:val="0064223A"/>
    <w:rsid w:val="007A4568"/>
    <w:rsid w:val="00825E0A"/>
    <w:rsid w:val="00864C40"/>
    <w:rsid w:val="00A361FB"/>
    <w:rsid w:val="00BE3622"/>
    <w:rsid w:val="00D81919"/>
    <w:rsid w:val="00F26F13"/>
    <w:rsid w:val="00FA7FBC"/>
    <w:rsid w:val="2B1F7E86"/>
    <w:rsid w:val="7750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5"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sz w:val="18"/>
      <w:szCs w:val="18"/>
    </w:rPr>
  </w:style>
  <w:style w:type="character" w:customStyle="1" w:styleId="13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4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2018-03-12T10:30:00Z</dcterms:created>
  <dc:creator>AutoBVT</dc:creator>
  <cp:lastModifiedBy>Administrator</cp:lastModifiedBy>
  <cp:lastPrinted>2018-03-13T00:49:00Z</cp:lastPrinted>
  <dcterms:modified xsi:type="dcterms:W3CDTF">2018-03-13T06:43:42Z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