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EC8" w:rsidRDefault="00591903">
      <w:pPr>
        <w:ind w:firstLine="643"/>
        <w:jc w:val="center"/>
        <w:rPr>
          <w:rFonts w:asciiTheme="majorEastAsia" w:eastAsiaTheme="majorEastAsia" w:hAnsiTheme="majorEastAsia"/>
          <w:b/>
          <w:bCs/>
          <w:color w:val="353535"/>
          <w:sz w:val="32"/>
          <w:szCs w:val="42"/>
        </w:rPr>
      </w:pPr>
      <w:r>
        <w:rPr>
          <w:rFonts w:asciiTheme="majorEastAsia" w:eastAsiaTheme="majorEastAsia" w:hAnsiTheme="majorEastAsia" w:hint="eastAsia"/>
          <w:b/>
          <w:bCs/>
          <w:color w:val="353535"/>
          <w:sz w:val="32"/>
          <w:szCs w:val="42"/>
        </w:rPr>
        <w:t>关于招募第六届“调研山东农村现状”实践团队员的通知</w:t>
      </w:r>
    </w:p>
    <w:p w:rsidR="00A30EC8" w:rsidRDefault="00591903">
      <w:pPr>
        <w:ind w:right="300" w:firstLine="480"/>
        <w:rPr>
          <w:rFonts w:asciiTheme="minorEastAsia" w:eastAsiaTheme="minorEastAsia" w:hAnsiTheme="minorEastAsia" w:cs="宋体"/>
          <w:color w:val="333333"/>
          <w:kern w:val="0"/>
          <w:sz w:val="27"/>
          <w:szCs w:val="27"/>
        </w:rPr>
      </w:pPr>
      <w:r>
        <w:rPr>
          <w:rFonts w:asciiTheme="minorEastAsia" w:eastAsiaTheme="minorEastAsia" w:hAnsiTheme="minorEastAsia" w:cs="Calibri" w:hint="eastAsia"/>
          <w:color w:val="333333"/>
          <w:kern w:val="0"/>
          <w:sz w:val="24"/>
        </w:rPr>
        <w:t>为引导大学生聚焦基层、关注农村，服务建设新农村，鼓励广大学生深入农村结合课题开展实地调查研究,中国农村发展研究院联合校团委在今年寒假继续开展第六届“调研山东农村现状”调研活动，现面向全校学生招募调研团队成员。现将有关事项通知如下：</w:t>
      </w:r>
    </w:p>
    <w:p w:rsidR="00A30EC8" w:rsidRDefault="00591903">
      <w:pPr>
        <w:wordWrap w:val="0"/>
        <w:ind w:firstLine="480"/>
        <w:rPr>
          <w:rFonts w:asciiTheme="minorEastAsia" w:eastAsiaTheme="minorEastAsia" w:hAnsiTheme="minorEastAsia" w:cs="Calibri"/>
          <w:color w:val="333333"/>
          <w:kern w:val="0"/>
          <w:sz w:val="24"/>
        </w:rPr>
      </w:pPr>
      <w:r>
        <w:rPr>
          <w:rFonts w:asciiTheme="minorEastAsia" w:eastAsiaTheme="minorEastAsia" w:hAnsiTheme="minorEastAsia" w:cs="Calibri" w:hint="eastAsia"/>
          <w:color w:val="333333"/>
          <w:kern w:val="0"/>
          <w:sz w:val="24"/>
        </w:rPr>
        <w:t>1、调研时间：2019年寒假，大约10天；</w:t>
      </w:r>
    </w:p>
    <w:p w:rsidR="00A30EC8" w:rsidRDefault="00591903">
      <w:pPr>
        <w:wordWrap w:val="0"/>
        <w:ind w:firstLine="480"/>
        <w:rPr>
          <w:rFonts w:asciiTheme="minorEastAsia" w:eastAsiaTheme="minorEastAsia" w:hAnsiTheme="minorEastAsia" w:cs="宋体"/>
          <w:color w:val="333333"/>
          <w:kern w:val="0"/>
          <w:sz w:val="27"/>
          <w:szCs w:val="27"/>
        </w:rPr>
      </w:pPr>
      <w:r>
        <w:rPr>
          <w:rFonts w:asciiTheme="minorEastAsia" w:eastAsiaTheme="minorEastAsia" w:hAnsiTheme="minorEastAsia" w:cs="Calibri" w:hint="eastAsia"/>
          <w:color w:val="333333"/>
          <w:kern w:val="0"/>
          <w:sz w:val="24"/>
        </w:rPr>
        <w:t>2、调研形式：专业老师指导下的团队调研和个体调研；</w:t>
      </w:r>
    </w:p>
    <w:p w:rsidR="00A30EC8" w:rsidRDefault="00591903">
      <w:pPr>
        <w:wordWrap w:val="0"/>
        <w:ind w:firstLine="480"/>
        <w:rPr>
          <w:rFonts w:asciiTheme="minorEastAsia" w:eastAsiaTheme="minorEastAsia" w:hAnsiTheme="minorEastAsia" w:cs="宋体"/>
          <w:color w:val="333333"/>
          <w:kern w:val="0"/>
          <w:sz w:val="27"/>
          <w:szCs w:val="27"/>
        </w:rPr>
      </w:pPr>
      <w:r>
        <w:rPr>
          <w:rFonts w:asciiTheme="minorEastAsia" w:eastAsiaTheme="minorEastAsia" w:hAnsiTheme="minorEastAsia" w:cs="Calibri" w:hint="eastAsia"/>
          <w:color w:val="333333"/>
          <w:kern w:val="0"/>
          <w:sz w:val="24"/>
        </w:rPr>
        <w:t>3、调研地区：栖霞、寿光、高唐；</w:t>
      </w:r>
      <w:r>
        <w:rPr>
          <w:rFonts w:asciiTheme="minorEastAsia" w:eastAsiaTheme="minorEastAsia" w:hAnsiTheme="minorEastAsia" w:cs="宋体" w:hint="eastAsia"/>
          <w:color w:val="333333"/>
          <w:kern w:val="0"/>
          <w:sz w:val="24"/>
        </w:rPr>
        <w:t>  </w:t>
      </w:r>
    </w:p>
    <w:p w:rsidR="00A30EC8" w:rsidRDefault="00591903">
      <w:pPr>
        <w:wordWrap w:val="0"/>
        <w:ind w:firstLine="480"/>
        <w:rPr>
          <w:rFonts w:asciiTheme="minorEastAsia" w:eastAsiaTheme="minorEastAsia" w:hAnsiTheme="minorEastAsia" w:cs="宋体"/>
          <w:color w:val="333333"/>
          <w:kern w:val="0"/>
          <w:sz w:val="27"/>
          <w:szCs w:val="27"/>
        </w:rPr>
      </w:pPr>
      <w:r>
        <w:rPr>
          <w:rFonts w:asciiTheme="minorEastAsia" w:eastAsiaTheme="minorEastAsia" w:hAnsiTheme="minorEastAsia" w:cs="Calibri" w:hint="eastAsia"/>
          <w:color w:val="333333"/>
          <w:kern w:val="0"/>
          <w:sz w:val="24"/>
        </w:rPr>
        <w:t>4、招募人数：26人；</w:t>
      </w:r>
    </w:p>
    <w:p w:rsidR="00A30EC8" w:rsidRDefault="00591903">
      <w:pPr>
        <w:wordWrap w:val="0"/>
        <w:ind w:firstLine="480"/>
        <w:rPr>
          <w:rFonts w:asciiTheme="minorEastAsia" w:eastAsiaTheme="minorEastAsia" w:hAnsiTheme="minorEastAsia" w:cs="宋体"/>
          <w:color w:val="333333"/>
          <w:kern w:val="0"/>
          <w:sz w:val="27"/>
          <w:szCs w:val="27"/>
        </w:rPr>
      </w:pPr>
      <w:r>
        <w:rPr>
          <w:rFonts w:asciiTheme="minorEastAsia" w:eastAsiaTheme="minorEastAsia" w:hAnsiTheme="minorEastAsia" w:cs="Calibri" w:hint="eastAsia"/>
          <w:color w:val="333333"/>
          <w:kern w:val="0"/>
          <w:sz w:val="24"/>
        </w:rPr>
        <w:t>5、成员条件：不限性别、年龄、学院、专业；组织纪律性强、具有较强的团结协作能力；吃苦耐劳、勤于思考、具有较强的沟通表达能力；身体健康，综合素质突出，有较强的集体荣誉感、责任感；有一定农村社会实践经验者优先考虑；</w:t>
      </w:r>
    </w:p>
    <w:p w:rsidR="00A30EC8" w:rsidRDefault="00591903">
      <w:pPr>
        <w:wordWrap w:val="0"/>
        <w:ind w:right="300" w:firstLine="480"/>
        <w:rPr>
          <w:rFonts w:asciiTheme="minorEastAsia" w:eastAsiaTheme="minorEastAsia" w:hAnsiTheme="minorEastAsia" w:cs="宋体"/>
          <w:color w:val="333333"/>
          <w:kern w:val="0"/>
          <w:sz w:val="27"/>
          <w:szCs w:val="27"/>
        </w:rPr>
      </w:pPr>
      <w:r>
        <w:rPr>
          <w:rFonts w:asciiTheme="minorEastAsia" w:eastAsiaTheme="minorEastAsia" w:hAnsiTheme="minorEastAsia" w:cs="Calibri" w:hint="eastAsia"/>
          <w:color w:val="333333"/>
          <w:kern w:val="0"/>
          <w:sz w:val="24"/>
        </w:rPr>
        <w:t>6、报名方式：有意向的同学填写</w:t>
      </w:r>
      <w:hyperlink r:id="rId7" w:tgtFrame="_blank" w:history="1">
        <w:r>
          <w:rPr>
            <w:rFonts w:asciiTheme="minorEastAsia" w:eastAsiaTheme="minorEastAsia" w:hAnsiTheme="minorEastAsia" w:cs="Calibri" w:hint="eastAsia"/>
            <w:color w:val="363F44"/>
            <w:kern w:val="0"/>
            <w:sz w:val="24"/>
          </w:rPr>
          <w:t>《第六届“调研山东农村现状”实践团队队员报名表》</w:t>
        </w:r>
      </w:hyperlink>
      <w:r>
        <w:rPr>
          <w:rFonts w:asciiTheme="minorEastAsia" w:eastAsiaTheme="minorEastAsia" w:hAnsiTheme="minorEastAsia" w:cs="Calibri" w:hint="eastAsia"/>
          <w:color w:val="333333"/>
          <w:kern w:val="0"/>
          <w:sz w:val="24"/>
        </w:rPr>
        <w:t>于1月2日（星期三）17：00前将纸质报名表交至后勤楼学生会办公室，电子版发送至校团委社会实践部邮箱</w:t>
      </w:r>
      <w:hyperlink r:id="rId8" w:history="1">
        <w:r>
          <w:rPr>
            <w:rFonts w:asciiTheme="minorEastAsia" w:eastAsiaTheme="minorEastAsia" w:hAnsiTheme="minorEastAsia" w:cs="Calibri" w:hint="eastAsia"/>
            <w:color w:val="363F44"/>
            <w:kern w:val="0"/>
            <w:sz w:val="24"/>
          </w:rPr>
          <w:t>xtwdsjb@126.com</w:t>
        </w:r>
      </w:hyperlink>
      <w:r>
        <w:rPr>
          <w:rFonts w:asciiTheme="minorEastAsia" w:eastAsiaTheme="minorEastAsia" w:hAnsiTheme="minorEastAsia" w:cs="Calibri" w:hint="eastAsia"/>
          <w:color w:val="333333"/>
          <w:kern w:val="0"/>
          <w:sz w:val="24"/>
        </w:rPr>
        <w:t>；</w:t>
      </w:r>
    </w:p>
    <w:p w:rsidR="00A30EC8" w:rsidRDefault="00591903">
      <w:pPr>
        <w:wordWrap w:val="0"/>
        <w:ind w:right="300" w:firstLine="480"/>
        <w:rPr>
          <w:rFonts w:asciiTheme="minorEastAsia" w:eastAsiaTheme="minorEastAsia" w:hAnsiTheme="minorEastAsia" w:cs="宋体"/>
          <w:color w:val="333333"/>
          <w:kern w:val="0"/>
          <w:sz w:val="27"/>
          <w:szCs w:val="27"/>
        </w:rPr>
      </w:pPr>
      <w:r>
        <w:rPr>
          <w:rFonts w:asciiTheme="minorEastAsia" w:eastAsiaTheme="minorEastAsia" w:hAnsiTheme="minorEastAsia" w:cs="Calibri" w:hint="eastAsia"/>
          <w:color w:val="333333"/>
          <w:kern w:val="0"/>
          <w:sz w:val="24"/>
        </w:rPr>
        <w:t>7、面试时间为1月3日（星期四）19点，地点为后勤楼314青年之家办公室；</w:t>
      </w:r>
    </w:p>
    <w:p w:rsidR="00A30EC8" w:rsidRDefault="00591903">
      <w:pPr>
        <w:wordWrap w:val="0"/>
        <w:ind w:right="300" w:firstLine="480"/>
        <w:rPr>
          <w:rFonts w:asciiTheme="minorEastAsia" w:eastAsiaTheme="minorEastAsia" w:hAnsiTheme="minorEastAsia" w:cs="宋体"/>
          <w:color w:val="333333"/>
          <w:kern w:val="0"/>
          <w:sz w:val="27"/>
          <w:szCs w:val="27"/>
        </w:rPr>
      </w:pPr>
      <w:r>
        <w:rPr>
          <w:rFonts w:asciiTheme="minorEastAsia" w:eastAsiaTheme="minorEastAsia" w:hAnsiTheme="minorEastAsia" w:cs="Calibri" w:hint="eastAsia"/>
          <w:color w:val="333333"/>
          <w:kern w:val="0"/>
          <w:sz w:val="24"/>
        </w:rPr>
        <w:t>8、入围同学将参加前期由中国农村发展研究院组织的培训学习和预调研工作，并根据预调研期间的表现确定最终人选。</w:t>
      </w:r>
    </w:p>
    <w:p w:rsidR="00A30EC8" w:rsidRDefault="00591903" w:rsidP="00591903">
      <w:pPr>
        <w:wordWrap w:val="0"/>
        <w:ind w:right="300" w:firstLine="480"/>
        <w:jc w:val="center"/>
        <w:rPr>
          <w:rFonts w:asciiTheme="minorEastAsia" w:eastAsiaTheme="minorEastAsia" w:hAnsiTheme="minorEastAsia" w:cs="Calibri"/>
          <w:color w:val="333333"/>
          <w:kern w:val="0"/>
          <w:sz w:val="24"/>
        </w:rPr>
      </w:pPr>
      <w:r>
        <w:rPr>
          <w:rFonts w:asciiTheme="minorEastAsia" w:eastAsiaTheme="minorEastAsia" w:hAnsiTheme="minorEastAsia" w:cs="Calibri" w:hint="eastAsia"/>
          <w:color w:val="333333"/>
          <w:kern w:val="0"/>
          <w:sz w:val="24"/>
        </w:rPr>
        <w:t>中国农村发展研究院</w:t>
      </w:r>
    </w:p>
    <w:p w:rsidR="00A30EC8" w:rsidRDefault="00591903" w:rsidP="00591903">
      <w:pPr>
        <w:wordWrap w:val="0"/>
        <w:ind w:right="300" w:firstLine="480"/>
        <w:jc w:val="right"/>
        <w:rPr>
          <w:rFonts w:asciiTheme="minorEastAsia" w:eastAsiaTheme="minorEastAsia" w:hAnsiTheme="minorEastAsia" w:cs="Calibri"/>
          <w:color w:val="333333"/>
          <w:kern w:val="0"/>
          <w:sz w:val="24"/>
        </w:rPr>
      </w:pPr>
      <w:r>
        <w:rPr>
          <w:rFonts w:asciiTheme="minorEastAsia" w:eastAsiaTheme="minorEastAsia" w:hAnsiTheme="minorEastAsia" w:cs="Calibri" w:hint="eastAsia"/>
          <w:color w:val="333333"/>
          <w:kern w:val="0"/>
          <w:sz w:val="24"/>
        </w:rPr>
        <w:t>共青团青岛农业大学委员会</w:t>
      </w:r>
    </w:p>
    <w:p w:rsidR="00A30EC8" w:rsidRDefault="00591903" w:rsidP="00591903">
      <w:pPr>
        <w:wordWrap w:val="0"/>
        <w:ind w:right="300" w:firstLine="480"/>
        <w:jc w:val="center"/>
        <w:rPr>
          <w:b/>
          <w:sz w:val="28"/>
          <w:szCs w:val="28"/>
        </w:rPr>
      </w:pPr>
      <w:r>
        <w:rPr>
          <w:rFonts w:asciiTheme="minorEastAsia" w:eastAsiaTheme="minorEastAsia" w:hAnsiTheme="minorEastAsia" w:cs="Calibri" w:hint="eastAsia"/>
          <w:color w:val="333333"/>
          <w:kern w:val="0"/>
          <w:sz w:val="24"/>
        </w:rPr>
        <w:t xml:space="preserve">                                        2018年12月27日</w:t>
      </w:r>
    </w:p>
    <w:p w:rsidR="00A30EC8" w:rsidRDefault="00591903" w:rsidP="00591903">
      <w:pPr>
        <w:ind w:firstLine="562"/>
        <w:rPr>
          <w:b/>
          <w:sz w:val="28"/>
          <w:szCs w:val="28"/>
        </w:rPr>
      </w:pPr>
      <w:r>
        <w:rPr>
          <w:rFonts w:hint="eastAsia"/>
          <w:b/>
          <w:sz w:val="28"/>
          <w:szCs w:val="28"/>
        </w:rPr>
        <w:lastRenderedPageBreak/>
        <w:t>附件</w:t>
      </w:r>
    </w:p>
    <w:p w:rsidR="00A30EC8" w:rsidRDefault="00591903">
      <w:pPr>
        <w:adjustRightInd w:val="0"/>
        <w:snapToGrid w:val="0"/>
        <w:spacing w:line="520" w:lineRule="exact"/>
        <w:ind w:firstLine="643"/>
        <w:jc w:val="center"/>
        <w:rPr>
          <w:rFonts w:ascii="黑体" w:eastAsia="黑体" w:hAnsi="宋体" w:cs="宋体"/>
          <w:b/>
          <w:color w:val="333333"/>
          <w:kern w:val="0"/>
          <w:sz w:val="32"/>
          <w:szCs w:val="32"/>
        </w:rPr>
      </w:pPr>
      <w:r>
        <w:rPr>
          <w:rFonts w:ascii="黑体" w:eastAsia="黑体" w:hAnsi="宋体" w:cs="宋体" w:hint="eastAsia"/>
          <w:b/>
          <w:color w:val="333333"/>
          <w:kern w:val="0"/>
          <w:sz w:val="32"/>
          <w:szCs w:val="32"/>
        </w:rPr>
        <w:t>青岛农业大学</w:t>
      </w:r>
    </w:p>
    <w:p w:rsidR="00A30EC8" w:rsidRDefault="00591903">
      <w:pPr>
        <w:adjustRightInd w:val="0"/>
        <w:snapToGrid w:val="0"/>
        <w:spacing w:line="520" w:lineRule="exact"/>
        <w:ind w:firstLine="643"/>
        <w:jc w:val="center"/>
        <w:rPr>
          <w:rFonts w:ascii="黑体" w:eastAsia="黑体" w:hAnsi="宋体" w:cs="宋体"/>
          <w:b/>
          <w:color w:val="333333"/>
          <w:kern w:val="0"/>
          <w:sz w:val="32"/>
          <w:szCs w:val="32"/>
        </w:rPr>
      </w:pPr>
      <w:r>
        <w:rPr>
          <w:rFonts w:ascii="黑体" w:eastAsia="黑体" w:hAnsi="宋体" w:cs="宋体" w:hint="eastAsia"/>
          <w:b/>
          <w:color w:val="333333"/>
          <w:kern w:val="0"/>
          <w:sz w:val="32"/>
          <w:szCs w:val="32"/>
        </w:rPr>
        <w:t>第六届“调研山东农村现状”实践团队员报名表</w:t>
      </w:r>
    </w:p>
    <w:p w:rsidR="00A30EC8" w:rsidRDefault="00A30EC8">
      <w:pPr>
        <w:adjustRightInd w:val="0"/>
        <w:snapToGrid w:val="0"/>
        <w:spacing w:line="520" w:lineRule="exact"/>
        <w:ind w:firstLine="643"/>
        <w:jc w:val="center"/>
        <w:rPr>
          <w:rFonts w:ascii="黑体" w:eastAsia="黑体" w:hAnsi="宋体" w:cs="宋体"/>
          <w:b/>
          <w:color w:val="333333"/>
          <w:kern w:val="0"/>
          <w:sz w:val="32"/>
          <w:szCs w:val="3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1032"/>
        <w:gridCol w:w="782"/>
        <w:gridCol w:w="845"/>
        <w:gridCol w:w="1228"/>
        <w:gridCol w:w="1213"/>
        <w:gridCol w:w="1260"/>
        <w:gridCol w:w="1849"/>
      </w:tblGrid>
      <w:tr w:rsidR="00A30EC8" w:rsidTr="00591903">
        <w:trPr>
          <w:trHeight w:val="680"/>
          <w:jc w:val="center"/>
        </w:trPr>
        <w:tc>
          <w:tcPr>
            <w:tcW w:w="791" w:type="dxa"/>
            <w:vAlign w:val="center"/>
          </w:tcPr>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姓名</w:t>
            </w:r>
          </w:p>
        </w:tc>
        <w:tc>
          <w:tcPr>
            <w:tcW w:w="1032" w:type="dxa"/>
            <w:vAlign w:val="center"/>
          </w:tcPr>
          <w:p w:rsidR="00A30EC8" w:rsidRDefault="00A30EC8">
            <w:pPr>
              <w:widowControl w:val="0"/>
              <w:spacing w:line="320" w:lineRule="exact"/>
              <w:ind w:right="0" w:firstLineChars="0" w:firstLine="0"/>
              <w:jc w:val="center"/>
              <w:rPr>
                <w:rFonts w:ascii="仿宋_GB2312" w:eastAsia="仿宋_GB2312"/>
                <w:sz w:val="24"/>
              </w:rPr>
            </w:pPr>
          </w:p>
        </w:tc>
        <w:tc>
          <w:tcPr>
            <w:tcW w:w="782" w:type="dxa"/>
            <w:vAlign w:val="center"/>
          </w:tcPr>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性别</w:t>
            </w:r>
          </w:p>
        </w:tc>
        <w:tc>
          <w:tcPr>
            <w:tcW w:w="845" w:type="dxa"/>
            <w:vAlign w:val="center"/>
          </w:tcPr>
          <w:p w:rsidR="00A30EC8" w:rsidRDefault="00A30EC8">
            <w:pPr>
              <w:widowControl w:val="0"/>
              <w:spacing w:line="320" w:lineRule="exact"/>
              <w:ind w:right="0" w:firstLineChars="0" w:firstLine="0"/>
              <w:jc w:val="center"/>
              <w:rPr>
                <w:rFonts w:ascii="仿宋_GB2312" w:eastAsia="仿宋_GB2312"/>
                <w:sz w:val="24"/>
              </w:rPr>
            </w:pPr>
          </w:p>
        </w:tc>
        <w:tc>
          <w:tcPr>
            <w:tcW w:w="1228" w:type="dxa"/>
            <w:vAlign w:val="center"/>
          </w:tcPr>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政治面貌</w:t>
            </w:r>
          </w:p>
        </w:tc>
        <w:tc>
          <w:tcPr>
            <w:tcW w:w="1213" w:type="dxa"/>
            <w:vAlign w:val="center"/>
          </w:tcPr>
          <w:p w:rsidR="00A30EC8" w:rsidRDefault="00A30EC8">
            <w:pPr>
              <w:widowControl w:val="0"/>
              <w:spacing w:line="320" w:lineRule="exact"/>
              <w:ind w:right="0" w:firstLineChars="0" w:firstLine="0"/>
              <w:jc w:val="center"/>
              <w:rPr>
                <w:rFonts w:ascii="仿宋_GB2312" w:eastAsia="仿宋_GB2312"/>
                <w:sz w:val="24"/>
              </w:rPr>
            </w:pPr>
          </w:p>
        </w:tc>
        <w:tc>
          <w:tcPr>
            <w:tcW w:w="1260" w:type="dxa"/>
            <w:vAlign w:val="center"/>
          </w:tcPr>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学  院</w:t>
            </w:r>
            <w:bookmarkStart w:id="0" w:name="_GoBack"/>
            <w:bookmarkEnd w:id="0"/>
          </w:p>
        </w:tc>
        <w:tc>
          <w:tcPr>
            <w:tcW w:w="1849" w:type="dxa"/>
            <w:vAlign w:val="center"/>
          </w:tcPr>
          <w:p w:rsidR="00A30EC8" w:rsidRDefault="00A30EC8">
            <w:pPr>
              <w:widowControl w:val="0"/>
              <w:spacing w:line="320" w:lineRule="exact"/>
              <w:ind w:right="0" w:firstLineChars="0" w:firstLine="0"/>
              <w:jc w:val="center"/>
              <w:rPr>
                <w:rFonts w:ascii="仿宋_GB2312" w:eastAsia="仿宋_GB2312"/>
                <w:sz w:val="24"/>
              </w:rPr>
            </w:pPr>
          </w:p>
        </w:tc>
      </w:tr>
      <w:tr w:rsidR="00A30EC8" w:rsidTr="00591903">
        <w:trPr>
          <w:trHeight w:val="680"/>
          <w:jc w:val="center"/>
        </w:trPr>
        <w:tc>
          <w:tcPr>
            <w:tcW w:w="1823" w:type="dxa"/>
            <w:gridSpan w:val="2"/>
            <w:vAlign w:val="center"/>
          </w:tcPr>
          <w:p w:rsidR="00A30EC8" w:rsidRDefault="00591903" w:rsidP="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家庭所在地</w:t>
            </w:r>
          </w:p>
        </w:tc>
        <w:tc>
          <w:tcPr>
            <w:tcW w:w="4068" w:type="dxa"/>
            <w:gridSpan w:val="4"/>
            <w:vAlign w:val="center"/>
          </w:tcPr>
          <w:p w:rsidR="00A30EC8" w:rsidRDefault="00A30EC8">
            <w:pPr>
              <w:widowControl w:val="0"/>
              <w:spacing w:line="320" w:lineRule="exact"/>
              <w:ind w:right="0" w:firstLineChars="0" w:firstLine="0"/>
              <w:jc w:val="center"/>
              <w:rPr>
                <w:rFonts w:ascii="仿宋_GB2312" w:eastAsia="仿宋_GB2312"/>
                <w:sz w:val="24"/>
              </w:rPr>
            </w:pPr>
          </w:p>
        </w:tc>
        <w:tc>
          <w:tcPr>
            <w:tcW w:w="1260" w:type="dxa"/>
            <w:vAlign w:val="center"/>
          </w:tcPr>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专业班级</w:t>
            </w:r>
          </w:p>
        </w:tc>
        <w:tc>
          <w:tcPr>
            <w:tcW w:w="1849" w:type="dxa"/>
            <w:vAlign w:val="center"/>
          </w:tcPr>
          <w:p w:rsidR="00A30EC8" w:rsidRDefault="00A30EC8">
            <w:pPr>
              <w:widowControl w:val="0"/>
              <w:spacing w:line="320" w:lineRule="exact"/>
              <w:ind w:right="0" w:firstLineChars="0" w:firstLine="0"/>
              <w:jc w:val="center"/>
              <w:rPr>
                <w:rFonts w:ascii="仿宋_GB2312" w:eastAsia="仿宋_GB2312"/>
                <w:sz w:val="24"/>
              </w:rPr>
            </w:pPr>
          </w:p>
        </w:tc>
      </w:tr>
      <w:tr w:rsidR="00A30EC8" w:rsidTr="00591903">
        <w:trPr>
          <w:trHeight w:val="680"/>
          <w:jc w:val="center"/>
        </w:trPr>
        <w:tc>
          <w:tcPr>
            <w:tcW w:w="1823" w:type="dxa"/>
            <w:gridSpan w:val="2"/>
            <w:vAlign w:val="center"/>
          </w:tcPr>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任职情况</w:t>
            </w:r>
          </w:p>
        </w:tc>
        <w:tc>
          <w:tcPr>
            <w:tcW w:w="4068" w:type="dxa"/>
            <w:gridSpan w:val="4"/>
            <w:vAlign w:val="center"/>
          </w:tcPr>
          <w:p w:rsidR="00A30EC8" w:rsidRDefault="00A30EC8">
            <w:pPr>
              <w:widowControl w:val="0"/>
              <w:spacing w:line="320" w:lineRule="exact"/>
              <w:ind w:right="0" w:firstLineChars="0" w:firstLine="0"/>
              <w:jc w:val="center"/>
              <w:rPr>
                <w:rFonts w:ascii="仿宋_GB2312" w:eastAsia="仿宋_GB2312"/>
                <w:sz w:val="24"/>
              </w:rPr>
            </w:pPr>
          </w:p>
        </w:tc>
        <w:tc>
          <w:tcPr>
            <w:tcW w:w="1260" w:type="dxa"/>
            <w:vAlign w:val="center"/>
          </w:tcPr>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联系电话</w:t>
            </w:r>
          </w:p>
        </w:tc>
        <w:tc>
          <w:tcPr>
            <w:tcW w:w="1849" w:type="dxa"/>
            <w:vAlign w:val="center"/>
          </w:tcPr>
          <w:p w:rsidR="00A30EC8" w:rsidRDefault="00A30EC8">
            <w:pPr>
              <w:widowControl w:val="0"/>
              <w:spacing w:line="320" w:lineRule="exact"/>
              <w:ind w:right="0" w:firstLineChars="0" w:firstLine="0"/>
              <w:jc w:val="center"/>
              <w:rPr>
                <w:rFonts w:ascii="仿宋_GB2312" w:eastAsia="仿宋_GB2312"/>
                <w:sz w:val="24"/>
              </w:rPr>
            </w:pPr>
          </w:p>
        </w:tc>
      </w:tr>
      <w:tr w:rsidR="00A30EC8">
        <w:trPr>
          <w:trHeight w:val="1933"/>
          <w:jc w:val="center"/>
        </w:trPr>
        <w:tc>
          <w:tcPr>
            <w:tcW w:w="1823" w:type="dxa"/>
            <w:gridSpan w:val="2"/>
            <w:vAlign w:val="center"/>
          </w:tcPr>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获得奖励</w:t>
            </w:r>
          </w:p>
        </w:tc>
        <w:tc>
          <w:tcPr>
            <w:tcW w:w="7177" w:type="dxa"/>
            <w:gridSpan w:val="6"/>
            <w:vAlign w:val="center"/>
          </w:tcPr>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tc>
      </w:tr>
      <w:tr w:rsidR="00A30EC8">
        <w:trPr>
          <w:trHeight w:val="1898"/>
          <w:jc w:val="center"/>
        </w:trPr>
        <w:tc>
          <w:tcPr>
            <w:tcW w:w="1823" w:type="dxa"/>
            <w:gridSpan w:val="2"/>
            <w:vAlign w:val="center"/>
          </w:tcPr>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社会实践</w:t>
            </w:r>
          </w:p>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经历</w:t>
            </w:r>
          </w:p>
        </w:tc>
        <w:tc>
          <w:tcPr>
            <w:tcW w:w="7177" w:type="dxa"/>
            <w:gridSpan w:val="6"/>
            <w:vAlign w:val="center"/>
          </w:tcPr>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tc>
      </w:tr>
      <w:tr w:rsidR="00A30EC8">
        <w:trPr>
          <w:trHeight w:val="2623"/>
          <w:jc w:val="center"/>
        </w:trPr>
        <w:tc>
          <w:tcPr>
            <w:tcW w:w="1823" w:type="dxa"/>
            <w:gridSpan w:val="2"/>
            <w:vAlign w:val="center"/>
          </w:tcPr>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申请理由</w:t>
            </w:r>
          </w:p>
        </w:tc>
        <w:tc>
          <w:tcPr>
            <w:tcW w:w="7177" w:type="dxa"/>
            <w:gridSpan w:val="6"/>
            <w:vAlign w:val="center"/>
          </w:tcPr>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申请人签字：</w:t>
            </w:r>
          </w:p>
          <w:p w:rsidR="00A30EC8" w:rsidRDefault="00A30EC8">
            <w:pPr>
              <w:widowControl w:val="0"/>
              <w:spacing w:line="320" w:lineRule="exact"/>
              <w:ind w:right="0" w:firstLineChars="0" w:firstLine="0"/>
              <w:jc w:val="center"/>
              <w:rPr>
                <w:rFonts w:ascii="仿宋_GB2312" w:eastAsia="仿宋_GB2312"/>
                <w:sz w:val="24"/>
              </w:rPr>
            </w:pPr>
          </w:p>
          <w:p w:rsidR="00A30EC8" w:rsidRDefault="00591903">
            <w:pPr>
              <w:widowControl w:val="0"/>
              <w:spacing w:line="320" w:lineRule="exact"/>
              <w:ind w:right="0" w:firstLineChars="1800" w:firstLine="4320"/>
              <w:jc w:val="both"/>
              <w:rPr>
                <w:rFonts w:ascii="仿宋_GB2312" w:eastAsia="仿宋_GB2312"/>
                <w:sz w:val="24"/>
              </w:rPr>
            </w:pPr>
            <w:r>
              <w:rPr>
                <w:rFonts w:ascii="仿宋_GB2312" w:eastAsia="仿宋_GB2312" w:hint="eastAsia"/>
                <w:sz w:val="24"/>
              </w:rPr>
              <w:t>年月日</w:t>
            </w:r>
          </w:p>
        </w:tc>
      </w:tr>
      <w:tr w:rsidR="00A30EC8">
        <w:trPr>
          <w:trHeight w:val="1884"/>
          <w:jc w:val="center"/>
        </w:trPr>
        <w:tc>
          <w:tcPr>
            <w:tcW w:w="1823" w:type="dxa"/>
            <w:gridSpan w:val="2"/>
            <w:vAlign w:val="center"/>
          </w:tcPr>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学院团委</w:t>
            </w:r>
          </w:p>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意见</w:t>
            </w:r>
          </w:p>
        </w:tc>
        <w:tc>
          <w:tcPr>
            <w:tcW w:w="7177" w:type="dxa"/>
            <w:gridSpan w:val="6"/>
            <w:vAlign w:val="center"/>
          </w:tcPr>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p w:rsidR="00A30EC8" w:rsidRDefault="00A30EC8">
            <w:pPr>
              <w:widowControl w:val="0"/>
              <w:spacing w:line="320" w:lineRule="exact"/>
              <w:ind w:right="0" w:firstLineChars="0" w:firstLine="0"/>
              <w:jc w:val="both"/>
              <w:rPr>
                <w:rFonts w:ascii="仿宋_GB2312" w:eastAsia="仿宋_GB2312"/>
                <w:sz w:val="24"/>
              </w:rPr>
            </w:pPr>
          </w:p>
          <w:p w:rsidR="00A30EC8" w:rsidRDefault="00A30EC8">
            <w:pPr>
              <w:widowControl w:val="0"/>
              <w:spacing w:line="320" w:lineRule="exact"/>
              <w:ind w:right="0" w:firstLineChars="0" w:firstLine="0"/>
              <w:jc w:val="center"/>
              <w:rPr>
                <w:rFonts w:ascii="仿宋_GB2312" w:eastAsia="仿宋_GB2312"/>
                <w:sz w:val="24"/>
              </w:rPr>
            </w:pPr>
          </w:p>
          <w:p w:rsidR="00A30EC8" w:rsidRDefault="00591903">
            <w:pPr>
              <w:widowControl w:val="0"/>
              <w:spacing w:line="320" w:lineRule="exact"/>
              <w:ind w:right="0" w:firstLineChars="0" w:firstLine="0"/>
              <w:jc w:val="center"/>
              <w:rPr>
                <w:rFonts w:ascii="仿宋_GB2312" w:eastAsia="仿宋_GB2312"/>
                <w:sz w:val="24"/>
              </w:rPr>
            </w:pPr>
            <w:r>
              <w:rPr>
                <w:rFonts w:ascii="仿宋_GB2312" w:eastAsia="仿宋_GB2312" w:hint="eastAsia"/>
                <w:sz w:val="24"/>
              </w:rPr>
              <w:t>盖章</w:t>
            </w:r>
          </w:p>
          <w:p w:rsidR="00A30EC8" w:rsidRDefault="00A30EC8">
            <w:pPr>
              <w:widowControl w:val="0"/>
              <w:spacing w:line="320" w:lineRule="exact"/>
              <w:ind w:right="0" w:firstLineChars="0" w:firstLine="0"/>
              <w:jc w:val="center"/>
              <w:rPr>
                <w:rFonts w:ascii="仿宋_GB2312" w:eastAsia="仿宋_GB2312"/>
                <w:sz w:val="24"/>
              </w:rPr>
            </w:pPr>
          </w:p>
        </w:tc>
      </w:tr>
    </w:tbl>
    <w:p w:rsidR="00A30EC8" w:rsidRDefault="00A30EC8">
      <w:pPr>
        <w:ind w:firstLineChars="0" w:firstLine="0"/>
      </w:pPr>
    </w:p>
    <w:sectPr w:rsidR="00A30EC8" w:rsidSect="001C744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E5A" w:rsidRDefault="00CA0E5A" w:rsidP="00030F05">
      <w:pPr>
        <w:spacing w:line="240" w:lineRule="auto"/>
        <w:ind w:firstLine="420"/>
      </w:pPr>
      <w:r>
        <w:separator/>
      </w:r>
    </w:p>
  </w:endnote>
  <w:endnote w:type="continuationSeparator" w:id="1">
    <w:p w:rsidR="00CA0E5A" w:rsidRDefault="00CA0E5A" w:rsidP="00030F05">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05" w:rsidRDefault="00030F05" w:rsidP="00030F05">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05" w:rsidRDefault="00030F05" w:rsidP="00030F05">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05" w:rsidRDefault="00030F05" w:rsidP="00030F05">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E5A" w:rsidRDefault="00CA0E5A" w:rsidP="00030F05">
      <w:pPr>
        <w:spacing w:line="240" w:lineRule="auto"/>
        <w:ind w:firstLine="420"/>
      </w:pPr>
      <w:r>
        <w:separator/>
      </w:r>
    </w:p>
  </w:footnote>
  <w:footnote w:type="continuationSeparator" w:id="1">
    <w:p w:rsidR="00CA0E5A" w:rsidRDefault="00CA0E5A" w:rsidP="00030F05">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05" w:rsidRDefault="00030F05" w:rsidP="00030F05">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05" w:rsidRDefault="00030F05" w:rsidP="00030F05">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05" w:rsidRDefault="00030F05" w:rsidP="00030F05">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9653E44"/>
    <w:rsid w:val="00030F05"/>
    <w:rsid w:val="000F12F5"/>
    <w:rsid w:val="001733FD"/>
    <w:rsid w:val="001C744A"/>
    <w:rsid w:val="00591903"/>
    <w:rsid w:val="00627579"/>
    <w:rsid w:val="00A30EC8"/>
    <w:rsid w:val="00A32357"/>
    <w:rsid w:val="00CA0E5A"/>
    <w:rsid w:val="39653E44"/>
    <w:rsid w:val="632A3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744A"/>
    <w:pPr>
      <w:spacing w:line="560" w:lineRule="atLeast"/>
      <w:ind w:right="301" w:firstLineChars="200" w:firstLine="200"/>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744A"/>
    <w:rPr>
      <w:color w:val="0000FF"/>
      <w:u w:val="single"/>
    </w:rPr>
  </w:style>
  <w:style w:type="paragraph" w:styleId="a4">
    <w:name w:val="header"/>
    <w:basedOn w:val="a"/>
    <w:link w:val="Char"/>
    <w:rsid w:val="00030F0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030F05"/>
    <w:rPr>
      <w:rFonts w:ascii="Calibri" w:eastAsia="宋体" w:hAnsi="Calibri" w:cs="Times New Roman"/>
      <w:kern w:val="2"/>
      <w:sz w:val="18"/>
      <w:szCs w:val="18"/>
    </w:rPr>
  </w:style>
  <w:style w:type="paragraph" w:styleId="a5">
    <w:name w:val="footer"/>
    <w:basedOn w:val="a"/>
    <w:link w:val="Char0"/>
    <w:rsid w:val="00030F05"/>
    <w:pPr>
      <w:tabs>
        <w:tab w:val="center" w:pos="4153"/>
        <w:tab w:val="right" w:pos="8306"/>
      </w:tabs>
      <w:snapToGrid w:val="0"/>
      <w:spacing w:line="240" w:lineRule="atLeast"/>
    </w:pPr>
    <w:rPr>
      <w:sz w:val="18"/>
      <w:szCs w:val="18"/>
    </w:rPr>
  </w:style>
  <w:style w:type="character" w:customStyle="1" w:styleId="Char0">
    <w:name w:val="页脚 Char"/>
    <w:basedOn w:val="a0"/>
    <w:link w:val="a5"/>
    <w:rsid w:val="00030F05"/>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560" w:lineRule="atLeast"/>
      <w:ind w:right="301" w:firstLineChars="200" w:firstLine="200"/>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xtwdsjb@126.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youth.qau.edu.cn/upload/2016_12/16122311255380.docx"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739</Characters>
  <Application>Microsoft Office Word</Application>
  <DocSecurity>0</DocSecurity>
  <Lines>6</Lines>
  <Paragraphs>1</Paragraphs>
  <ScaleCrop>false</ScaleCrop>
  <Company>微软中国</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2018-12-27T03:26:00Z</dcterms:created>
  <dcterms:modified xsi:type="dcterms:W3CDTF">2018-12-27T03:26:00Z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