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8B" w:rsidRDefault="007A09CB" w:rsidP="0059726B">
      <w:pPr>
        <w:ind w:firstLineChars="200" w:firstLine="803"/>
        <w:jc w:val="center"/>
        <w:rPr>
          <w:rFonts w:asciiTheme="majorEastAsia" w:eastAsiaTheme="majorEastAsia" w:hAnsiTheme="majorEastAsia" w:cstheme="majorEastAsia"/>
          <w:b/>
          <w:bCs/>
          <w:color w:val="000000"/>
          <w:sz w:val="40"/>
          <w:szCs w:val="40"/>
        </w:rPr>
      </w:pPr>
      <w:r>
        <w:rPr>
          <w:rFonts w:asciiTheme="majorEastAsia" w:eastAsiaTheme="majorEastAsia" w:hAnsiTheme="majorEastAsia" w:cstheme="majorEastAsia" w:hint="eastAsia"/>
          <w:b/>
          <w:bCs/>
          <w:color w:val="000000"/>
          <w:sz w:val="40"/>
          <w:szCs w:val="40"/>
        </w:rPr>
        <w:t>关于“励志青春，逐梦未来”大学生英语风采展示大赛通知</w:t>
      </w:r>
    </w:p>
    <w:p w:rsidR="0097228B" w:rsidRDefault="0097228B" w:rsidP="0059726B">
      <w:pPr>
        <w:ind w:firstLineChars="200" w:firstLine="803"/>
        <w:jc w:val="center"/>
        <w:rPr>
          <w:rFonts w:ascii="宋体" w:eastAsia="宋体" w:hAnsi="宋体"/>
          <w:b/>
          <w:sz w:val="40"/>
          <w:szCs w:val="40"/>
        </w:rPr>
      </w:pPr>
    </w:p>
    <w:p w:rsidR="0097228B" w:rsidRDefault="007A09CB" w:rsidP="0059726B">
      <w:pPr>
        <w:ind w:firstLineChars="200" w:firstLine="640"/>
        <w:rPr>
          <w:rFonts w:ascii="宋体" w:eastAsia="宋体" w:hAnsi="宋体"/>
          <w:sz w:val="32"/>
          <w:szCs w:val="32"/>
        </w:rPr>
      </w:pPr>
      <w:r>
        <w:rPr>
          <w:rFonts w:ascii="仿宋" w:eastAsia="仿宋" w:hAnsi="仿宋" w:cs="仿宋" w:hint="eastAsia"/>
          <w:sz w:val="32"/>
          <w:szCs w:val="32"/>
        </w:rPr>
        <w:t>为增强我校学生外语实际应用能力，激励和引领广大青少年大力弘扬以爱国主义为核心的伟大民族精神，学习和践行社会主义核心价值观。青岛农业大学外国语学院分社联在第八届大学生社团文化节之际举办“励志青春，逐梦未来”大学生风采展示大赛，现将有关事宜通知如下：</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一、</w:t>
      </w:r>
      <w:r w:rsidR="007A09CB" w:rsidRPr="0059726B">
        <w:rPr>
          <w:rFonts w:ascii="黑体" w:eastAsia="黑体" w:hAnsi="黑体" w:hint="eastAsia"/>
          <w:sz w:val="32"/>
          <w:szCs w:val="32"/>
        </w:rPr>
        <w:t>活动主题</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励志青春，逐梦未来</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二、</w:t>
      </w:r>
      <w:r w:rsidR="007A09CB" w:rsidRPr="0059726B">
        <w:rPr>
          <w:rFonts w:ascii="黑体" w:eastAsia="黑体" w:hAnsi="黑体" w:hint="eastAsia"/>
          <w:sz w:val="32"/>
          <w:szCs w:val="32"/>
        </w:rPr>
        <w:t>活动时间</w:t>
      </w:r>
    </w:p>
    <w:p w:rsidR="0097228B" w:rsidRDefault="007A09CB" w:rsidP="0059726B">
      <w:pPr>
        <w:ind w:firstLineChars="200" w:firstLine="600"/>
        <w:rPr>
          <w:rFonts w:ascii="仿宋" w:eastAsia="仿宋" w:hAnsi="仿宋"/>
          <w:sz w:val="32"/>
          <w:szCs w:val="32"/>
        </w:rPr>
      </w:pPr>
      <w:r>
        <w:rPr>
          <w:rFonts w:ascii="仿宋" w:eastAsia="仿宋" w:hAnsi="仿宋" w:hint="eastAsia"/>
          <w:sz w:val="30"/>
          <w:szCs w:val="30"/>
        </w:rPr>
        <w:t>初赛</w:t>
      </w:r>
      <w:r>
        <w:rPr>
          <w:rFonts w:ascii="仿宋" w:eastAsia="仿宋" w:hAnsi="仿宋" w:hint="eastAsia"/>
          <w:sz w:val="30"/>
          <w:szCs w:val="30"/>
        </w:rPr>
        <w:t xml:space="preserve"> 5</w:t>
      </w:r>
      <w:r>
        <w:rPr>
          <w:rFonts w:ascii="仿宋" w:eastAsia="仿宋" w:hAnsi="仿宋" w:hint="eastAsia"/>
          <w:sz w:val="30"/>
          <w:szCs w:val="30"/>
        </w:rPr>
        <w:t>月</w:t>
      </w:r>
      <w:r>
        <w:rPr>
          <w:rFonts w:ascii="仿宋" w:eastAsia="仿宋" w:hAnsi="仿宋"/>
          <w:sz w:val="30"/>
          <w:szCs w:val="30"/>
        </w:rPr>
        <w:t>18</w:t>
      </w:r>
      <w:r>
        <w:rPr>
          <w:rFonts w:ascii="仿宋" w:eastAsia="仿宋" w:hAnsi="仿宋" w:hint="eastAsia"/>
          <w:sz w:val="30"/>
          <w:szCs w:val="30"/>
        </w:rPr>
        <w:t>日</w:t>
      </w:r>
      <w:r>
        <w:rPr>
          <w:rFonts w:ascii="仿宋" w:eastAsia="仿宋" w:hAnsi="仿宋" w:hint="eastAsia"/>
          <w:sz w:val="30"/>
          <w:szCs w:val="30"/>
        </w:rPr>
        <w:t>——</w:t>
      </w:r>
      <w:r>
        <w:rPr>
          <w:rFonts w:ascii="仿宋" w:eastAsia="仿宋" w:hAnsi="仿宋"/>
          <w:sz w:val="30"/>
          <w:szCs w:val="30"/>
        </w:rPr>
        <w:t>19</w:t>
      </w:r>
      <w:r>
        <w:rPr>
          <w:rFonts w:ascii="仿宋" w:eastAsia="仿宋" w:hAnsi="仿宋"/>
          <w:sz w:val="30"/>
          <w:szCs w:val="30"/>
        </w:rPr>
        <w:t>日</w:t>
      </w:r>
      <w:r>
        <w:rPr>
          <w:rFonts w:ascii="仿宋" w:eastAsia="仿宋" w:hAnsi="仿宋" w:hint="eastAsia"/>
          <w:sz w:val="30"/>
          <w:szCs w:val="30"/>
        </w:rPr>
        <w:t>，决赛</w:t>
      </w:r>
      <w:r>
        <w:rPr>
          <w:rFonts w:ascii="仿宋" w:eastAsia="仿宋" w:hAnsi="仿宋" w:hint="eastAsia"/>
          <w:sz w:val="30"/>
          <w:szCs w:val="30"/>
        </w:rPr>
        <w:t xml:space="preserve"> 5</w:t>
      </w:r>
      <w:r>
        <w:rPr>
          <w:rFonts w:ascii="仿宋" w:eastAsia="仿宋" w:hAnsi="仿宋" w:hint="eastAsia"/>
          <w:sz w:val="30"/>
          <w:szCs w:val="30"/>
        </w:rPr>
        <w:t>月</w:t>
      </w:r>
      <w:r>
        <w:rPr>
          <w:rFonts w:ascii="仿宋" w:eastAsia="仿宋" w:hAnsi="仿宋"/>
          <w:sz w:val="30"/>
          <w:szCs w:val="30"/>
        </w:rPr>
        <w:t>26</w:t>
      </w:r>
      <w:r>
        <w:rPr>
          <w:rFonts w:ascii="仿宋" w:eastAsia="仿宋" w:hAnsi="仿宋" w:hint="eastAsia"/>
          <w:sz w:val="30"/>
          <w:szCs w:val="30"/>
        </w:rPr>
        <w:t>日</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三、</w:t>
      </w:r>
      <w:r w:rsidR="007A09CB" w:rsidRPr="0059726B">
        <w:rPr>
          <w:rFonts w:ascii="黑体" w:eastAsia="黑体" w:hAnsi="黑体" w:hint="eastAsia"/>
          <w:sz w:val="32"/>
          <w:szCs w:val="32"/>
        </w:rPr>
        <w:t>活动地点</w:t>
      </w:r>
    </w:p>
    <w:p w:rsidR="0097228B" w:rsidRPr="0059726B" w:rsidRDefault="007A09CB" w:rsidP="0059726B">
      <w:pPr>
        <w:ind w:firstLineChars="200" w:firstLine="600"/>
        <w:rPr>
          <w:rFonts w:ascii="仿宋" w:eastAsia="仿宋" w:hAnsi="仿宋"/>
          <w:sz w:val="30"/>
          <w:szCs w:val="30"/>
        </w:rPr>
      </w:pPr>
      <w:r w:rsidRPr="0059726B">
        <w:rPr>
          <w:rFonts w:ascii="仿宋" w:eastAsia="仿宋" w:hAnsi="仿宋" w:hint="eastAsia"/>
          <w:sz w:val="30"/>
          <w:szCs w:val="30"/>
        </w:rPr>
        <w:t>初赛地点各学院分社联自行选择，决赛地点为教学区</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四、</w:t>
      </w:r>
      <w:r w:rsidR="007A09CB" w:rsidRPr="0059726B">
        <w:rPr>
          <w:rFonts w:ascii="黑体" w:eastAsia="黑体" w:hAnsi="黑体" w:hint="eastAsia"/>
          <w:sz w:val="32"/>
          <w:szCs w:val="32"/>
        </w:rPr>
        <w:t>参赛对象</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青岛农业大学全日制在校学生</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五、</w:t>
      </w:r>
      <w:r w:rsidR="007A09CB" w:rsidRPr="0059726B">
        <w:rPr>
          <w:rFonts w:ascii="黑体" w:eastAsia="黑体" w:hAnsi="黑体" w:hint="eastAsia"/>
          <w:sz w:val="32"/>
          <w:szCs w:val="32"/>
        </w:rPr>
        <w:t>活动安排</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报名方式</w:t>
      </w:r>
      <w:r w:rsidR="0059726B">
        <w:rPr>
          <w:rFonts w:ascii="仿宋" w:eastAsia="仿宋" w:hAnsi="仿宋" w:hint="eastAsia"/>
          <w:sz w:val="32"/>
          <w:szCs w:val="32"/>
        </w:rPr>
        <w:t>：</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初赛将在各学院内进行比赛，报名时间为</w:t>
      </w:r>
      <w:r>
        <w:rPr>
          <w:rFonts w:ascii="仿宋" w:eastAsia="仿宋" w:hAnsi="仿宋"/>
          <w:sz w:val="32"/>
          <w:szCs w:val="32"/>
        </w:rPr>
        <w:t>5</w:t>
      </w:r>
      <w:r>
        <w:rPr>
          <w:rFonts w:ascii="仿宋" w:eastAsia="仿宋" w:hAnsi="仿宋"/>
          <w:sz w:val="32"/>
          <w:szCs w:val="32"/>
        </w:rPr>
        <w:t>月</w:t>
      </w:r>
      <w:r>
        <w:rPr>
          <w:rFonts w:ascii="仿宋" w:eastAsia="仿宋" w:hAnsi="仿宋"/>
          <w:sz w:val="32"/>
          <w:szCs w:val="32"/>
        </w:rPr>
        <w:t>11</w:t>
      </w:r>
      <w:r>
        <w:rPr>
          <w:rFonts w:ascii="仿宋" w:eastAsia="仿宋" w:hAnsi="仿宋"/>
          <w:sz w:val="32"/>
          <w:szCs w:val="32"/>
        </w:rPr>
        <w:t>日至</w:t>
      </w:r>
      <w:r>
        <w:rPr>
          <w:rFonts w:ascii="仿宋" w:eastAsia="仿宋" w:hAnsi="仿宋"/>
          <w:sz w:val="32"/>
          <w:szCs w:val="32"/>
        </w:rPr>
        <w:t>5</w:t>
      </w:r>
      <w:r>
        <w:rPr>
          <w:rFonts w:ascii="仿宋" w:eastAsia="仿宋" w:hAnsi="仿宋"/>
          <w:sz w:val="32"/>
          <w:szCs w:val="32"/>
        </w:rPr>
        <w:t>月</w:t>
      </w:r>
      <w:r>
        <w:rPr>
          <w:rFonts w:ascii="仿宋" w:eastAsia="仿宋" w:hAnsi="仿宋"/>
          <w:sz w:val="32"/>
          <w:szCs w:val="32"/>
        </w:rPr>
        <w:t>13</w:t>
      </w:r>
      <w:r>
        <w:rPr>
          <w:rFonts w:ascii="仿宋" w:eastAsia="仿宋" w:hAnsi="仿宋"/>
          <w:sz w:val="32"/>
          <w:szCs w:val="32"/>
        </w:rPr>
        <w:t>日</w:t>
      </w:r>
      <w:r>
        <w:rPr>
          <w:rFonts w:ascii="仿宋" w:eastAsia="仿宋" w:hAnsi="仿宋" w:hint="eastAsia"/>
          <w:sz w:val="32"/>
          <w:szCs w:val="32"/>
        </w:rPr>
        <w:t>。参赛选手需将自己的姓名、联系电话、专业班级发送至各学院分社联邮箱。</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决赛将在教学区进行</w:t>
      </w:r>
      <w:r>
        <w:rPr>
          <w:rFonts w:ascii="仿宋" w:eastAsia="仿宋" w:hAnsi="仿宋"/>
          <w:sz w:val="32"/>
          <w:szCs w:val="32"/>
        </w:rPr>
        <w:t>，</w:t>
      </w:r>
      <w:r>
        <w:rPr>
          <w:rFonts w:ascii="仿宋" w:eastAsia="仿宋" w:hAnsi="仿宋" w:hint="eastAsia"/>
          <w:sz w:val="32"/>
          <w:szCs w:val="32"/>
        </w:rPr>
        <w:t>各分社联将优胜学生的个人信息</w:t>
      </w:r>
      <w:r>
        <w:rPr>
          <w:rFonts w:ascii="仿宋" w:eastAsia="仿宋" w:hAnsi="仿宋" w:hint="eastAsia"/>
          <w:sz w:val="32"/>
          <w:szCs w:val="32"/>
        </w:rPr>
        <w:lastRenderedPageBreak/>
        <w:t>（姓名，班级，联系方式）、</w:t>
      </w:r>
      <w:r>
        <w:rPr>
          <w:rFonts w:ascii="仿宋" w:eastAsia="仿宋" w:hAnsi="仿宋" w:hint="eastAsia"/>
          <w:kern w:val="0"/>
          <w:sz w:val="32"/>
          <w:szCs w:val="32"/>
        </w:rPr>
        <w:t>演讲稿电子版于</w:t>
      </w:r>
      <w:r>
        <w:rPr>
          <w:rFonts w:ascii="仿宋" w:eastAsia="仿宋" w:hAnsi="仿宋"/>
          <w:kern w:val="0"/>
          <w:sz w:val="32"/>
          <w:szCs w:val="32"/>
        </w:rPr>
        <w:t>5</w:t>
      </w:r>
      <w:r>
        <w:rPr>
          <w:rFonts w:ascii="仿宋" w:eastAsia="仿宋" w:hAnsi="仿宋" w:hint="eastAsia"/>
          <w:kern w:val="0"/>
          <w:sz w:val="32"/>
          <w:szCs w:val="32"/>
        </w:rPr>
        <w:t>月</w:t>
      </w:r>
      <w:r>
        <w:rPr>
          <w:rFonts w:ascii="仿宋" w:eastAsia="仿宋" w:hAnsi="仿宋"/>
          <w:kern w:val="0"/>
          <w:sz w:val="32"/>
          <w:szCs w:val="32"/>
        </w:rPr>
        <w:t>24</w:t>
      </w:r>
      <w:r>
        <w:rPr>
          <w:rFonts w:ascii="仿宋" w:eastAsia="仿宋" w:hAnsi="仿宋" w:hint="eastAsia"/>
          <w:kern w:val="0"/>
          <w:sz w:val="32"/>
          <w:szCs w:val="32"/>
        </w:rPr>
        <w:t>日前发送至外院分社联指定邮箱</w:t>
      </w:r>
      <w:r>
        <w:rPr>
          <w:rFonts w:ascii="仿宋" w:eastAsia="仿宋" w:hAnsi="仿宋" w:hint="eastAsia"/>
          <w:kern w:val="0"/>
          <w:sz w:val="32"/>
          <w:szCs w:val="32"/>
        </w:rPr>
        <w:t>2720894266@qq.com</w:t>
      </w:r>
      <w:r>
        <w:rPr>
          <w:rFonts w:ascii="仿宋" w:eastAsia="仿宋" w:hAnsi="仿宋" w:hint="eastAsia"/>
          <w:kern w:val="0"/>
          <w:sz w:val="32"/>
          <w:szCs w:val="32"/>
        </w:rPr>
        <w:t>。</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比赛流程</w:t>
      </w:r>
      <w:r w:rsidR="0059726B">
        <w:rPr>
          <w:rFonts w:ascii="仿宋" w:eastAsia="仿宋" w:hAnsi="仿宋" w:hint="eastAsia"/>
          <w:sz w:val="32"/>
          <w:szCs w:val="32"/>
        </w:rPr>
        <w:t>：</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sz w:val="32"/>
          <w:szCs w:val="32"/>
        </w:rPr>
        <w:t>本次活动分为初赛、决赛两个部分。</w:t>
      </w:r>
    </w:p>
    <w:p w:rsidR="0097228B" w:rsidRPr="0059726B" w:rsidRDefault="0059726B" w:rsidP="0059726B">
      <w:pPr>
        <w:widowControl/>
        <w:ind w:firstLineChars="200" w:firstLine="643"/>
        <w:jc w:val="left"/>
        <w:rPr>
          <w:rFonts w:ascii="仿宋" w:eastAsia="仿宋" w:hAnsi="仿宋"/>
          <w:b/>
          <w:bCs/>
          <w:kern w:val="0"/>
          <w:sz w:val="32"/>
          <w:szCs w:val="32"/>
        </w:rPr>
      </w:pPr>
      <w:r w:rsidRPr="0059726B">
        <w:rPr>
          <w:rFonts w:ascii="仿宋" w:eastAsia="仿宋" w:hAnsi="仿宋" w:hint="eastAsia"/>
          <w:b/>
          <w:bCs/>
          <w:kern w:val="0"/>
          <w:sz w:val="32"/>
          <w:szCs w:val="32"/>
        </w:rPr>
        <w:t>初赛</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初赛包括三个环节：我爱记单词、个人风采展示环节、</w:t>
      </w:r>
      <w:r>
        <w:rPr>
          <w:rFonts w:ascii="仿宋" w:eastAsia="仿宋" w:hAnsi="仿宋" w:hint="eastAsia"/>
          <w:kern w:val="0"/>
          <w:sz w:val="32"/>
          <w:szCs w:val="32"/>
        </w:rPr>
        <w:t>Talk Show</w:t>
      </w:r>
      <w:r>
        <w:rPr>
          <w:rFonts w:ascii="仿宋" w:eastAsia="仿宋" w:hAnsi="仿宋" w:hint="eastAsia"/>
          <w:kern w:val="0"/>
          <w:sz w:val="32"/>
          <w:szCs w:val="32"/>
        </w:rPr>
        <w:t>“微”演讲</w:t>
      </w:r>
      <w:r>
        <w:rPr>
          <w:rFonts w:ascii="Calibri" w:eastAsia="仿宋" w:hAnsi="Calibri" w:cs="Calibri"/>
          <w:kern w:val="0"/>
          <w:sz w:val="32"/>
          <w:szCs w:val="32"/>
        </w:rPr>
        <w:t> </w:t>
      </w:r>
      <w:r>
        <w:rPr>
          <w:rFonts w:ascii="仿宋" w:eastAsia="仿宋" w:hAnsi="仿宋" w:hint="eastAsia"/>
          <w:kern w:val="0"/>
          <w:sz w:val="32"/>
          <w:szCs w:val="32"/>
        </w:rPr>
        <w:t>。初赛结束后各分社联推荐一到两名优秀选手进入决赛。</w:t>
      </w:r>
    </w:p>
    <w:p w:rsidR="0097228B" w:rsidRDefault="007A09CB" w:rsidP="0059726B">
      <w:pPr>
        <w:widowControl/>
        <w:ind w:firstLineChars="200" w:firstLine="640"/>
        <w:jc w:val="left"/>
        <w:rPr>
          <w:rFonts w:ascii="仿宋" w:eastAsia="仿宋" w:hAnsi="仿宋"/>
          <w:bCs/>
          <w:kern w:val="0"/>
          <w:sz w:val="32"/>
          <w:szCs w:val="32"/>
        </w:rPr>
      </w:pPr>
      <w:r>
        <w:rPr>
          <w:rFonts w:ascii="仿宋" w:eastAsia="仿宋" w:hAnsi="仿宋" w:hint="eastAsia"/>
          <w:bCs/>
          <w:kern w:val="0"/>
          <w:sz w:val="32"/>
          <w:szCs w:val="32"/>
        </w:rPr>
        <w:t>⑴我爱记单词</w:t>
      </w:r>
    </w:p>
    <w:p w:rsidR="0097228B" w:rsidRDefault="007A09CB" w:rsidP="0059726B">
      <w:pPr>
        <w:ind w:firstLineChars="200" w:firstLine="640"/>
        <w:rPr>
          <w:rFonts w:ascii="仿宋" w:eastAsia="仿宋" w:hAnsi="仿宋"/>
          <w:sz w:val="32"/>
          <w:szCs w:val="32"/>
        </w:rPr>
      </w:pPr>
      <w:r>
        <w:rPr>
          <w:rFonts w:ascii="仿宋" w:eastAsia="仿宋" w:hAnsi="仿宋" w:hint="eastAsia"/>
          <w:kern w:val="0"/>
          <w:sz w:val="32"/>
          <w:szCs w:val="32"/>
        </w:rPr>
        <w:t>该环节</w:t>
      </w:r>
      <w:r>
        <w:rPr>
          <w:rFonts w:ascii="仿宋" w:eastAsia="仿宋" w:hAnsi="仿宋" w:hint="eastAsia"/>
          <w:sz w:val="32"/>
          <w:szCs w:val="32"/>
        </w:rPr>
        <w:t>主要考察学生的英</w:t>
      </w:r>
      <w:r>
        <w:rPr>
          <w:rFonts w:ascii="仿宋" w:eastAsia="仿宋" w:hAnsi="仿宋" w:hint="eastAsia"/>
          <w:sz w:val="32"/>
          <w:szCs w:val="32"/>
        </w:rPr>
        <w:t>语词汇熟练度与知识面，结合改革开放、五四运动</w:t>
      </w:r>
      <w:r>
        <w:rPr>
          <w:rFonts w:ascii="仿宋" w:eastAsia="仿宋" w:hAnsi="仿宋" w:hint="eastAsia"/>
          <w:sz w:val="32"/>
          <w:szCs w:val="32"/>
        </w:rPr>
        <w:t>100</w:t>
      </w:r>
      <w:r>
        <w:rPr>
          <w:rFonts w:ascii="仿宋" w:eastAsia="仿宋" w:hAnsi="仿宋" w:hint="eastAsia"/>
          <w:sz w:val="32"/>
          <w:szCs w:val="32"/>
        </w:rPr>
        <w:t>年以及建国</w:t>
      </w:r>
      <w:r>
        <w:rPr>
          <w:rFonts w:ascii="仿宋" w:eastAsia="仿宋" w:hAnsi="仿宋" w:hint="eastAsia"/>
          <w:sz w:val="32"/>
          <w:szCs w:val="32"/>
        </w:rPr>
        <w:t>70</w:t>
      </w:r>
      <w:r>
        <w:rPr>
          <w:rFonts w:ascii="仿宋" w:eastAsia="仿宋" w:hAnsi="仿宋" w:hint="eastAsia"/>
          <w:sz w:val="32"/>
          <w:szCs w:val="32"/>
        </w:rPr>
        <w:t>周年考核相关词汇，锻炼单词记忆能力和思维逻辑能力。</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比赛形式：</w:t>
      </w:r>
    </w:p>
    <w:p w:rsidR="0097228B" w:rsidRDefault="007A09CB" w:rsidP="0059726B">
      <w:pPr>
        <w:ind w:firstLineChars="200" w:firstLine="640"/>
        <w:rPr>
          <w:rFonts w:ascii="仿宋" w:eastAsia="仿宋" w:hAnsi="仿宋"/>
          <w:kern w:val="0"/>
          <w:sz w:val="32"/>
          <w:szCs w:val="32"/>
        </w:rPr>
      </w:pPr>
      <w:r>
        <w:rPr>
          <w:rFonts w:ascii="仿宋" w:eastAsia="仿宋" w:hAnsi="仿宋" w:hint="eastAsia"/>
          <w:kern w:val="0"/>
          <w:sz w:val="32"/>
          <w:szCs w:val="32"/>
        </w:rPr>
        <w:t>可采用</w:t>
      </w:r>
      <w:r>
        <w:rPr>
          <w:rFonts w:ascii="仿宋" w:eastAsia="仿宋" w:hAnsi="仿宋" w:hint="eastAsia"/>
          <w:sz w:val="32"/>
          <w:szCs w:val="32"/>
        </w:rPr>
        <w:t>试卷形式笔试答题或</w:t>
      </w:r>
      <w:r>
        <w:rPr>
          <w:rFonts w:ascii="仿宋" w:eastAsia="仿宋" w:hAnsi="仿宋" w:hint="eastAsia"/>
          <w:sz w:val="32"/>
          <w:szCs w:val="32"/>
        </w:rPr>
        <w:t>PPT</w:t>
      </w:r>
      <w:r>
        <w:rPr>
          <w:rFonts w:ascii="仿宋" w:eastAsia="仿宋" w:hAnsi="仿宋" w:hint="eastAsia"/>
          <w:sz w:val="32"/>
          <w:szCs w:val="32"/>
        </w:rPr>
        <w:t>抢答等形式进行作答。单词内容包括：社会热点</w:t>
      </w:r>
      <w:r>
        <w:rPr>
          <w:rFonts w:ascii="仿宋" w:eastAsia="仿宋" w:hAnsi="仿宋" w:hint="eastAsia"/>
          <w:kern w:val="0"/>
          <w:sz w:val="32"/>
          <w:szCs w:val="32"/>
        </w:rPr>
        <w:t>单词、短语、谚语</w:t>
      </w:r>
      <w:r>
        <w:rPr>
          <w:rFonts w:ascii="仿宋" w:eastAsia="仿宋" w:hAnsi="仿宋" w:hint="eastAsia"/>
          <w:kern w:val="0"/>
          <w:sz w:val="32"/>
          <w:szCs w:val="32"/>
        </w:rPr>
        <w:t>3</w:t>
      </w:r>
      <w:r>
        <w:rPr>
          <w:rFonts w:ascii="仿宋" w:eastAsia="仿宋" w:hAnsi="仿宋" w:hint="eastAsia"/>
          <w:kern w:val="0"/>
          <w:sz w:val="32"/>
          <w:szCs w:val="32"/>
        </w:rPr>
        <w:t>种语言形式。外院分社联将提供</w:t>
      </w:r>
      <w:r>
        <w:rPr>
          <w:rFonts w:ascii="仿宋" w:eastAsia="仿宋" w:hAnsi="仿宋"/>
          <w:kern w:val="0"/>
          <w:sz w:val="32"/>
          <w:szCs w:val="32"/>
        </w:rPr>
        <w:t>2</w:t>
      </w:r>
      <w:r>
        <w:rPr>
          <w:rFonts w:ascii="仿宋" w:eastAsia="仿宋" w:hAnsi="仿宋" w:hint="eastAsia"/>
          <w:kern w:val="0"/>
          <w:sz w:val="32"/>
          <w:szCs w:val="32"/>
        </w:rPr>
        <w:t>00</w:t>
      </w:r>
      <w:r>
        <w:rPr>
          <w:rFonts w:ascii="仿宋" w:eastAsia="仿宋" w:hAnsi="仿宋" w:hint="eastAsia"/>
          <w:kern w:val="0"/>
          <w:sz w:val="32"/>
          <w:szCs w:val="32"/>
        </w:rPr>
        <w:t>词左右的有效题库，各分社联从题库中随机抽取</w:t>
      </w:r>
      <w:r>
        <w:rPr>
          <w:rFonts w:ascii="仿宋" w:eastAsia="仿宋" w:hAnsi="仿宋" w:hint="eastAsia"/>
          <w:kern w:val="0"/>
          <w:sz w:val="32"/>
          <w:szCs w:val="32"/>
        </w:rPr>
        <w:t>40</w:t>
      </w:r>
      <w:r>
        <w:rPr>
          <w:rFonts w:ascii="仿宋" w:eastAsia="仿宋" w:hAnsi="仿宋" w:hint="eastAsia"/>
          <w:kern w:val="0"/>
          <w:sz w:val="32"/>
          <w:szCs w:val="32"/>
        </w:rPr>
        <w:t>个单词或短语，作为现场考察题目，时间把握在</w:t>
      </w:r>
      <w:r>
        <w:rPr>
          <w:rFonts w:ascii="仿宋" w:eastAsia="仿宋" w:hAnsi="仿宋" w:hint="eastAsia"/>
          <w:kern w:val="0"/>
          <w:sz w:val="32"/>
          <w:szCs w:val="32"/>
        </w:rPr>
        <w:t>25</w:t>
      </w:r>
      <w:r>
        <w:rPr>
          <w:rFonts w:ascii="仿宋" w:eastAsia="仿宋" w:hAnsi="仿宋" w:hint="eastAsia"/>
          <w:kern w:val="0"/>
          <w:sz w:val="32"/>
          <w:szCs w:val="32"/>
        </w:rPr>
        <w:t>分钟内。题库将于</w:t>
      </w:r>
      <w:r>
        <w:rPr>
          <w:rFonts w:ascii="仿宋" w:eastAsia="仿宋" w:hAnsi="仿宋"/>
          <w:kern w:val="0"/>
          <w:sz w:val="32"/>
          <w:szCs w:val="32"/>
        </w:rPr>
        <w:t>5</w:t>
      </w:r>
      <w:r>
        <w:rPr>
          <w:rFonts w:ascii="仿宋" w:eastAsia="仿宋" w:hAnsi="仿宋" w:hint="eastAsia"/>
          <w:kern w:val="0"/>
          <w:sz w:val="32"/>
          <w:szCs w:val="32"/>
        </w:rPr>
        <w:t>月</w:t>
      </w:r>
      <w:r>
        <w:rPr>
          <w:rFonts w:ascii="仿宋" w:eastAsia="仿宋" w:hAnsi="仿宋"/>
          <w:kern w:val="0"/>
          <w:sz w:val="32"/>
          <w:szCs w:val="32"/>
        </w:rPr>
        <w:t>12</w:t>
      </w:r>
      <w:r>
        <w:rPr>
          <w:rFonts w:ascii="仿宋" w:eastAsia="仿宋" w:hAnsi="仿宋" w:hint="eastAsia"/>
          <w:kern w:val="0"/>
          <w:sz w:val="32"/>
          <w:szCs w:val="32"/>
        </w:rPr>
        <w:t>日下发给各学院。</w:t>
      </w:r>
    </w:p>
    <w:p w:rsidR="0097228B" w:rsidRDefault="007A09CB" w:rsidP="0059726B">
      <w:pPr>
        <w:widowControl/>
        <w:ind w:firstLineChars="200" w:firstLine="640"/>
        <w:jc w:val="left"/>
        <w:rPr>
          <w:rFonts w:ascii="仿宋" w:eastAsia="仿宋" w:hAnsi="仿宋"/>
          <w:bCs/>
          <w:kern w:val="0"/>
          <w:sz w:val="32"/>
          <w:szCs w:val="32"/>
        </w:rPr>
      </w:pPr>
      <w:r>
        <w:rPr>
          <w:rFonts w:ascii="仿宋" w:eastAsia="仿宋" w:hAnsi="仿宋" w:hint="eastAsia"/>
          <w:bCs/>
          <w:kern w:val="0"/>
          <w:sz w:val="32"/>
          <w:szCs w:val="32"/>
        </w:rPr>
        <w:t>⑵选手个人风采展示环节</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该环节将英文表演与个人风采结合在一起，为学生提供一个展示自我，发现自我的舞台。</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比赛形式：</w:t>
      </w:r>
      <w:r>
        <w:rPr>
          <w:rFonts w:ascii="仿宋" w:eastAsia="仿宋" w:hAnsi="仿宋" w:hint="eastAsia"/>
          <w:kern w:val="0"/>
          <w:sz w:val="32"/>
          <w:szCs w:val="32"/>
        </w:rPr>
        <w:br/>
      </w:r>
      <w:r>
        <w:rPr>
          <w:rFonts w:ascii="Calibri" w:eastAsia="仿宋" w:hAnsi="Calibri" w:cs="Calibri"/>
          <w:kern w:val="0"/>
          <w:sz w:val="32"/>
          <w:szCs w:val="32"/>
        </w:rPr>
        <w:t xml:space="preserve">   </w:t>
      </w:r>
      <w:r w:rsidR="0059726B">
        <w:rPr>
          <w:rFonts w:ascii="Calibri" w:eastAsia="仿宋" w:hAnsi="Calibri" w:cs="Calibri" w:hint="eastAsia"/>
          <w:kern w:val="0"/>
          <w:sz w:val="32"/>
          <w:szCs w:val="32"/>
        </w:rPr>
        <w:t xml:space="preserve">  </w:t>
      </w:r>
      <w:r>
        <w:rPr>
          <w:rFonts w:ascii="仿宋" w:eastAsia="仿宋" w:hAnsi="仿宋" w:hint="eastAsia"/>
          <w:kern w:val="0"/>
          <w:sz w:val="32"/>
          <w:szCs w:val="32"/>
        </w:rPr>
        <w:t>选手可以进行外文歌曲演唱、朗诵、舞蹈、戏剧表演等多种表现形式展示个人魅力，时间控制在</w:t>
      </w:r>
      <w:r>
        <w:rPr>
          <w:rFonts w:ascii="仿宋" w:eastAsia="仿宋" w:hAnsi="仿宋" w:hint="eastAsia"/>
          <w:kern w:val="0"/>
          <w:sz w:val="32"/>
          <w:szCs w:val="32"/>
        </w:rPr>
        <w:t>5</w:t>
      </w:r>
      <w:r>
        <w:rPr>
          <w:rFonts w:ascii="仿宋" w:eastAsia="仿宋" w:hAnsi="仿宋" w:hint="eastAsia"/>
          <w:kern w:val="0"/>
          <w:sz w:val="32"/>
          <w:szCs w:val="32"/>
        </w:rPr>
        <w:t>分钟以内。</w:t>
      </w:r>
    </w:p>
    <w:p w:rsidR="0097228B" w:rsidRDefault="007A09CB" w:rsidP="0059726B">
      <w:pPr>
        <w:widowControl/>
        <w:ind w:firstLineChars="200" w:firstLine="640"/>
        <w:jc w:val="left"/>
        <w:rPr>
          <w:rFonts w:ascii="仿宋" w:eastAsia="仿宋" w:hAnsi="仿宋"/>
          <w:bCs/>
          <w:kern w:val="0"/>
          <w:sz w:val="32"/>
          <w:szCs w:val="32"/>
        </w:rPr>
      </w:pPr>
      <w:r>
        <w:rPr>
          <w:rFonts w:ascii="仿宋" w:eastAsia="仿宋" w:hAnsi="仿宋" w:hint="eastAsia"/>
          <w:bCs/>
          <w:kern w:val="0"/>
          <w:sz w:val="32"/>
          <w:szCs w:val="32"/>
        </w:rPr>
        <w:t>⑶</w:t>
      </w:r>
      <w:r>
        <w:rPr>
          <w:rFonts w:ascii="仿宋" w:eastAsia="仿宋" w:hAnsi="仿宋" w:hint="eastAsia"/>
          <w:bCs/>
          <w:kern w:val="0"/>
          <w:sz w:val="32"/>
          <w:szCs w:val="32"/>
        </w:rPr>
        <w:t>Talk Show</w:t>
      </w:r>
      <w:r>
        <w:rPr>
          <w:rFonts w:ascii="仿宋" w:eastAsia="仿宋" w:hAnsi="仿宋" w:hint="eastAsia"/>
          <w:bCs/>
          <w:kern w:val="0"/>
          <w:sz w:val="32"/>
          <w:szCs w:val="32"/>
        </w:rPr>
        <w:t>“微”演讲</w:t>
      </w:r>
      <w:r>
        <w:rPr>
          <w:rFonts w:ascii="Calibri" w:eastAsia="仿宋" w:hAnsi="Calibri" w:cs="Calibri"/>
          <w:bCs/>
          <w:kern w:val="0"/>
          <w:sz w:val="32"/>
          <w:szCs w:val="32"/>
        </w:rPr>
        <w:t> </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该环节主要考察学生对英语的实际运用和逻辑思维能力，同时展示口语能力，表达流畅，思路清晰，发音优美者最佳。</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比赛形式：</w:t>
      </w:r>
      <w:r>
        <w:rPr>
          <w:rFonts w:ascii="仿宋" w:eastAsia="仿宋" w:hAnsi="仿宋" w:hint="eastAsia"/>
          <w:kern w:val="0"/>
          <w:sz w:val="32"/>
          <w:szCs w:val="32"/>
        </w:rPr>
        <w:br/>
        <w:t xml:space="preserve">  </w:t>
      </w:r>
      <w:r>
        <w:rPr>
          <w:rFonts w:ascii="仿宋" w:eastAsia="仿宋" w:hAnsi="仿宋" w:hint="eastAsia"/>
          <w:kern w:val="0"/>
          <w:sz w:val="32"/>
          <w:szCs w:val="32"/>
        </w:rPr>
        <w:t>“微”演讲，围绕“新时代，新使命”选取话题，发表自己的见解。要求选手在三分钟之内，以英文形式谈谈自己的想法。</w:t>
      </w:r>
    </w:p>
    <w:p w:rsidR="0097228B" w:rsidRDefault="0097228B" w:rsidP="0059726B">
      <w:pPr>
        <w:widowControl/>
        <w:ind w:firstLineChars="200" w:firstLine="640"/>
        <w:jc w:val="left"/>
        <w:rPr>
          <w:rFonts w:ascii="仿宋" w:eastAsia="仿宋" w:hAnsi="仿宋"/>
          <w:kern w:val="0"/>
          <w:sz w:val="32"/>
          <w:szCs w:val="32"/>
        </w:rPr>
      </w:pPr>
    </w:p>
    <w:p w:rsidR="0059726B" w:rsidRPr="0059726B" w:rsidRDefault="007A09CB" w:rsidP="0059726B">
      <w:pPr>
        <w:widowControl/>
        <w:ind w:firstLineChars="200" w:firstLine="643"/>
        <w:jc w:val="left"/>
        <w:rPr>
          <w:rFonts w:ascii="仿宋" w:eastAsia="仿宋" w:hAnsi="仿宋" w:hint="eastAsia"/>
          <w:b/>
          <w:kern w:val="0"/>
          <w:sz w:val="32"/>
          <w:szCs w:val="32"/>
        </w:rPr>
      </w:pPr>
      <w:r w:rsidRPr="0059726B">
        <w:rPr>
          <w:rFonts w:ascii="仿宋" w:eastAsia="仿宋" w:hAnsi="仿宋" w:hint="eastAsia"/>
          <w:b/>
          <w:bCs/>
          <w:kern w:val="0"/>
          <w:sz w:val="32"/>
          <w:szCs w:val="32"/>
        </w:rPr>
        <w:t>决赛</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比赛形式：</w:t>
      </w:r>
    </w:p>
    <w:p w:rsidR="0097228B" w:rsidRDefault="007A09CB" w:rsidP="0059726B">
      <w:pPr>
        <w:widowControl/>
        <w:ind w:firstLineChars="200" w:firstLine="640"/>
        <w:jc w:val="left"/>
        <w:rPr>
          <w:rFonts w:ascii="仿宋" w:eastAsia="仿宋" w:hAnsi="仿宋"/>
          <w:kern w:val="0"/>
          <w:sz w:val="32"/>
          <w:szCs w:val="32"/>
        </w:rPr>
      </w:pPr>
      <w:r>
        <w:rPr>
          <w:rFonts w:ascii="仿宋" w:eastAsia="仿宋" w:hAnsi="仿宋" w:hint="eastAsia"/>
          <w:sz w:val="32"/>
          <w:szCs w:val="32"/>
        </w:rPr>
        <w:t>以“我与祖国共成长”为主题进行英语演讲，要求选手结合新中国成立以来的成就，想象自己心中对于中国未来发展的展望并加以讨论。</w:t>
      </w:r>
      <w:r>
        <w:rPr>
          <w:rFonts w:ascii="仿宋" w:eastAsia="仿宋" w:hAnsi="仿宋" w:hint="eastAsia"/>
          <w:kern w:val="0"/>
          <w:sz w:val="32"/>
          <w:szCs w:val="32"/>
        </w:rPr>
        <w:t>时间要求</w:t>
      </w:r>
      <w:r>
        <w:rPr>
          <w:rFonts w:ascii="仿宋" w:eastAsia="仿宋" w:hAnsi="仿宋" w:hint="eastAsia"/>
          <w:kern w:val="0"/>
          <w:sz w:val="32"/>
          <w:szCs w:val="32"/>
        </w:rPr>
        <w:t>5-</w:t>
      </w:r>
      <w:r>
        <w:rPr>
          <w:rFonts w:ascii="仿宋" w:eastAsia="仿宋" w:hAnsi="仿宋"/>
          <w:kern w:val="0"/>
          <w:sz w:val="32"/>
          <w:szCs w:val="32"/>
        </w:rPr>
        <w:t>8</w:t>
      </w:r>
      <w:r>
        <w:rPr>
          <w:rFonts w:ascii="仿宋" w:eastAsia="仿宋" w:hAnsi="仿宋" w:hint="eastAsia"/>
          <w:kern w:val="0"/>
          <w:sz w:val="32"/>
          <w:szCs w:val="32"/>
        </w:rPr>
        <w:t>分钟，时间严格把控。同时我们将发起线上投票，以投票数</w:t>
      </w:r>
      <w:r>
        <w:rPr>
          <w:rFonts w:ascii="仿宋" w:eastAsia="仿宋" w:hAnsi="仿宋"/>
          <w:kern w:val="0"/>
          <w:sz w:val="32"/>
          <w:szCs w:val="32"/>
        </w:rPr>
        <w:t>的百分比</w:t>
      </w:r>
      <w:r>
        <w:rPr>
          <w:rFonts w:ascii="仿宋" w:eastAsia="仿宋" w:hAnsi="仿宋" w:hint="eastAsia"/>
          <w:kern w:val="0"/>
          <w:sz w:val="32"/>
          <w:szCs w:val="32"/>
        </w:rPr>
        <w:t>计入决赛评分。决赛开始之前，各选手请将演讲稿电子版发送至外院分社联指定邮箱</w:t>
      </w:r>
      <w:r>
        <w:rPr>
          <w:rFonts w:ascii="仿宋" w:eastAsia="仿宋" w:hAnsi="仿宋" w:hint="eastAsia"/>
          <w:kern w:val="0"/>
          <w:sz w:val="32"/>
          <w:szCs w:val="32"/>
        </w:rPr>
        <w:t>2720894266@qq.com</w:t>
      </w:r>
      <w:r>
        <w:rPr>
          <w:rFonts w:ascii="仿宋" w:eastAsia="仿宋" w:hAnsi="仿宋" w:hint="eastAsia"/>
          <w:kern w:val="0"/>
          <w:sz w:val="32"/>
          <w:szCs w:val="32"/>
        </w:rPr>
        <w:t>。比赛评分将在四个方面依次评价：</w:t>
      </w:r>
      <w:r>
        <w:rPr>
          <w:rFonts w:ascii="仿宋" w:eastAsia="仿宋" w:hAnsi="仿宋" w:hint="eastAsia"/>
          <w:kern w:val="0"/>
          <w:sz w:val="32"/>
          <w:szCs w:val="32"/>
        </w:rPr>
        <w:t xml:space="preserve"> </w:t>
      </w:r>
      <w:r>
        <w:rPr>
          <w:rFonts w:ascii="仿宋" w:eastAsia="仿宋" w:hAnsi="仿宋" w:hint="eastAsia"/>
          <w:kern w:val="0"/>
          <w:sz w:val="32"/>
          <w:szCs w:val="32"/>
        </w:rPr>
        <w:t>线上投票、仪表形象、演讲内容、语言艺术。</w:t>
      </w:r>
    </w:p>
    <w:p w:rsidR="0097228B" w:rsidRPr="0059726B" w:rsidRDefault="0059726B" w:rsidP="0059726B">
      <w:pPr>
        <w:ind w:firstLineChars="200" w:firstLine="640"/>
        <w:rPr>
          <w:rFonts w:ascii="黑体" w:eastAsia="黑体" w:hAnsi="黑体"/>
          <w:sz w:val="32"/>
          <w:szCs w:val="32"/>
        </w:rPr>
      </w:pPr>
      <w:r>
        <w:rPr>
          <w:rFonts w:ascii="黑体" w:eastAsia="黑体" w:hAnsi="黑体" w:hint="eastAsia"/>
          <w:sz w:val="32"/>
          <w:szCs w:val="32"/>
        </w:rPr>
        <w:t>六、</w:t>
      </w:r>
      <w:r w:rsidR="007A09CB" w:rsidRPr="0059726B">
        <w:rPr>
          <w:rFonts w:ascii="黑体" w:eastAsia="黑体" w:hAnsi="黑体" w:hint="eastAsia"/>
          <w:sz w:val="32"/>
          <w:szCs w:val="32"/>
        </w:rPr>
        <w:t>奖项设置</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lastRenderedPageBreak/>
        <w:t>初赛优胜者进入决赛，</w:t>
      </w:r>
      <w:r>
        <w:rPr>
          <w:rFonts w:ascii="仿宋" w:eastAsia="仿宋" w:hAnsi="仿宋"/>
          <w:sz w:val="32"/>
          <w:szCs w:val="32"/>
        </w:rPr>
        <w:t>按照</w:t>
      </w:r>
      <w:r>
        <w:rPr>
          <w:rFonts w:ascii="仿宋" w:eastAsia="仿宋" w:hAnsi="仿宋"/>
          <w:sz w:val="32"/>
          <w:szCs w:val="32"/>
        </w:rPr>
        <w:t>10%</w:t>
      </w:r>
      <w:r>
        <w:rPr>
          <w:rFonts w:ascii="仿宋" w:eastAsia="仿宋" w:hAnsi="仿宋"/>
          <w:sz w:val="32"/>
          <w:szCs w:val="32"/>
        </w:rPr>
        <w:t>、</w:t>
      </w:r>
      <w:r>
        <w:rPr>
          <w:rFonts w:ascii="仿宋" w:eastAsia="仿宋" w:hAnsi="仿宋"/>
          <w:sz w:val="32"/>
          <w:szCs w:val="32"/>
        </w:rPr>
        <w:t>20%</w:t>
      </w:r>
      <w:r>
        <w:rPr>
          <w:rFonts w:ascii="仿宋" w:eastAsia="仿宋" w:hAnsi="仿宋"/>
          <w:sz w:val="32"/>
          <w:szCs w:val="32"/>
        </w:rPr>
        <w:t>、</w:t>
      </w:r>
      <w:r>
        <w:rPr>
          <w:rFonts w:ascii="仿宋" w:eastAsia="仿宋" w:hAnsi="仿宋"/>
          <w:sz w:val="32"/>
          <w:szCs w:val="32"/>
        </w:rPr>
        <w:t>30%</w:t>
      </w:r>
      <w:r>
        <w:rPr>
          <w:rFonts w:ascii="仿宋" w:eastAsia="仿宋" w:hAnsi="仿宋"/>
          <w:sz w:val="32"/>
          <w:szCs w:val="32"/>
        </w:rPr>
        <w:t>、</w:t>
      </w:r>
      <w:r>
        <w:rPr>
          <w:rFonts w:ascii="仿宋" w:eastAsia="仿宋" w:hAnsi="仿宋"/>
          <w:sz w:val="32"/>
          <w:szCs w:val="32"/>
        </w:rPr>
        <w:t>40%</w:t>
      </w:r>
      <w:r>
        <w:rPr>
          <w:rFonts w:ascii="仿宋" w:eastAsia="仿宋" w:hAnsi="仿宋"/>
          <w:sz w:val="32"/>
          <w:szCs w:val="32"/>
        </w:rPr>
        <w:t>比例设定一</w:t>
      </w:r>
      <w:r>
        <w:rPr>
          <w:rFonts w:ascii="仿宋" w:eastAsia="仿宋" w:hAnsi="仿宋" w:hint="eastAsia"/>
          <w:sz w:val="32"/>
          <w:szCs w:val="32"/>
        </w:rPr>
        <w:t>等奖、二等奖、三等奖以及优胜奖</w:t>
      </w:r>
    </w:p>
    <w:p w:rsidR="0097228B" w:rsidRDefault="007A09CB" w:rsidP="0059726B">
      <w:pPr>
        <w:spacing w:line="360" w:lineRule="auto"/>
        <w:ind w:firstLineChars="200" w:firstLine="624"/>
        <w:rPr>
          <w:rFonts w:ascii="黑体" w:eastAsia="黑体" w:hAnsi="黑体"/>
          <w:bCs/>
          <w:sz w:val="32"/>
          <w:szCs w:val="32"/>
        </w:rPr>
      </w:pPr>
      <w:r>
        <w:rPr>
          <w:rFonts w:ascii="黑体" w:eastAsia="黑体" w:hAnsi="黑体" w:hint="eastAsia"/>
          <w:color w:val="000000"/>
          <w:spacing w:val="-4"/>
          <w:kern w:val="11"/>
          <w:position w:val="-2"/>
          <w:sz w:val="32"/>
          <w:szCs w:val="32"/>
        </w:rPr>
        <w:t>七、</w:t>
      </w:r>
      <w:r>
        <w:rPr>
          <w:rFonts w:ascii="黑体" w:eastAsia="黑体" w:hAnsi="黑体" w:hint="eastAsia"/>
          <w:bCs/>
          <w:sz w:val="32"/>
          <w:szCs w:val="32"/>
        </w:rPr>
        <w:t>注意事项</w:t>
      </w:r>
    </w:p>
    <w:p w:rsidR="0097228B" w:rsidRDefault="007A09CB" w:rsidP="0059726B">
      <w:pPr>
        <w:spacing w:line="360" w:lineRule="auto"/>
        <w:ind w:firstLineChars="200" w:firstLine="624"/>
        <w:rPr>
          <w:rFonts w:ascii="仿宋" w:eastAsia="仿宋" w:hAnsi="仿宋"/>
          <w:sz w:val="32"/>
          <w:szCs w:val="32"/>
        </w:rPr>
      </w:pPr>
      <w:r>
        <w:rPr>
          <w:rFonts w:ascii="仿宋" w:eastAsia="仿宋" w:hAnsi="仿宋" w:hint="eastAsia"/>
          <w:spacing w:val="-4"/>
          <w:kern w:val="11"/>
          <w:position w:val="-2"/>
          <w:sz w:val="32"/>
          <w:szCs w:val="32"/>
        </w:rPr>
        <w:t>本次参赛作品最终解释权归外国语学院社团联合会</w:t>
      </w:r>
      <w:bookmarkStart w:id="0" w:name="_GoBack"/>
      <w:bookmarkEnd w:id="0"/>
      <w:r>
        <w:rPr>
          <w:rFonts w:ascii="仿宋" w:eastAsia="仿宋" w:hAnsi="仿宋" w:hint="eastAsia"/>
          <w:spacing w:val="-4"/>
          <w:kern w:val="11"/>
          <w:position w:val="-2"/>
          <w:sz w:val="32"/>
          <w:szCs w:val="32"/>
        </w:rPr>
        <w:t>所有，未尽事宜另行通知。</w:t>
      </w:r>
    </w:p>
    <w:p w:rsidR="0097228B" w:rsidRDefault="007A09CB" w:rsidP="0059726B">
      <w:pPr>
        <w:pStyle w:val="a4"/>
        <w:tabs>
          <w:tab w:val="left" w:pos="595"/>
        </w:tabs>
        <w:ind w:firstLine="640"/>
        <w:rPr>
          <w:rFonts w:ascii="黑体" w:eastAsia="黑体" w:hAnsi="黑体"/>
          <w:sz w:val="32"/>
          <w:szCs w:val="32"/>
        </w:rPr>
      </w:pPr>
      <w:r>
        <w:rPr>
          <w:rFonts w:ascii="黑体" w:eastAsia="黑体" w:hAnsi="黑体" w:hint="eastAsia"/>
          <w:sz w:val="32"/>
          <w:szCs w:val="32"/>
        </w:rPr>
        <w:t>八、联系方式</w:t>
      </w:r>
    </w:p>
    <w:p w:rsidR="0097228B" w:rsidRDefault="007A09CB" w:rsidP="0059726B">
      <w:pPr>
        <w:ind w:firstLineChars="200" w:firstLine="640"/>
        <w:rPr>
          <w:rFonts w:ascii="仿宋" w:eastAsia="仿宋" w:hAnsi="仿宋"/>
          <w:sz w:val="32"/>
          <w:szCs w:val="32"/>
        </w:rPr>
      </w:pPr>
      <w:r>
        <w:rPr>
          <w:rFonts w:ascii="仿宋" w:eastAsia="仿宋" w:hAnsi="仿宋" w:hint="eastAsia"/>
          <w:sz w:val="32"/>
          <w:szCs w:val="32"/>
        </w:rPr>
        <w:t>董妍睿</w:t>
      </w:r>
      <w:r>
        <w:rPr>
          <w:rFonts w:ascii="仿宋" w:eastAsia="仿宋" w:hAnsi="仿宋"/>
          <w:sz w:val="32"/>
          <w:szCs w:val="32"/>
        </w:rPr>
        <w:t xml:space="preserve">  </w:t>
      </w:r>
      <w:r>
        <w:rPr>
          <w:rFonts w:ascii="仿宋" w:eastAsia="仿宋" w:hAnsi="仿宋" w:hint="eastAsia"/>
          <w:sz w:val="32"/>
          <w:szCs w:val="32"/>
        </w:rPr>
        <w:t>电话：</w:t>
      </w:r>
      <w:r>
        <w:rPr>
          <w:rFonts w:ascii="仿宋" w:eastAsia="仿宋" w:hAnsi="仿宋" w:hint="eastAsia"/>
          <w:sz w:val="32"/>
          <w:szCs w:val="32"/>
        </w:rPr>
        <w:t>17852026872</w:t>
      </w:r>
      <w:r>
        <w:rPr>
          <w:rFonts w:ascii="仿宋" w:eastAsia="仿宋" w:hAnsi="仿宋"/>
          <w:sz w:val="32"/>
          <w:szCs w:val="32"/>
        </w:rPr>
        <w:t xml:space="preserve">  QQ</w:t>
      </w:r>
      <w:r>
        <w:rPr>
          <w:rFonts w:ascii="仿宋" w:eastAsia="仿宋" w:hAnsi="仿宋" w:hint="eastAsia"/>
          <w:sz w:val="32"/>
          <w:szCs w:val="32"/>
        </w:rPr>
        <w:t>：</w:t>
      </w:r>
      <w:r>
        <w:rPr>
          <w:rFonts w:ascii="仿宋" w:eastAsia="仿宋" w:hAnsi="仿宋" w:hint="eastAsia"/>
          <w:sz w:val="32"/>
          <w:szCs w:val="32"/>
        </w:rPr>
        <w:t>653585382</w:t>
      </w:r>
    </w:p>
    <w:p w:rsidR="0097228B" w:rsidRDefault="0097228B" w:rsidP="0059726B">
      <w:pPr>
        <w:ind w:firstLineChars="200" w:firstLine="640"/>
        <w:rPr>
          <w:rFonts w:ascii="仿宋" w:eastAsia="仿宋" w:hAnsi="仿宋"/>
          <w:sz w:val="32"/>
          <w:szCs w:val="32"/>
        </w:rPr>
      </w:pPr>
    </w:p>
    <w:p w:rsidR="0097228B" w:rsidRDefault="0097228B" w:rsidP="0059726B">
      <w:pPr>
        <w:ind w:firstLineChars="200" w:firstLine="640"/>
        <w:rPr>
          <w:rFonts w:ascii="仿宋" w:eastAsia="仿宋" w:hAnsi="仿宋"/>
          <w:sz w:val="32"/>
          <w:szCs w:val="32"/>
        </w:rPr>
      </w:pPr>
    </w:p>
    <w:p w:rsidR="0097228B" w:rsidRDefault="007A09CB" w:rsidP="0059726B">
      <w:pPr>
        <w:tabs>
          <w:tab w:val="left" w:pos="6576"/>
        </w:tabs>
        <w:ind w:firstLineChars="200" w:firstLine="640"/>
        <w:rPr>
          <w:rFonts w:ascii="仿宋" w:eastAsia="仿宋" w:hAnsi="仿宋"/>
          <w:sz w:val="32"/>
          <w:szCs w:val="32"/>
        </w:rPr>
      </w:pPr>
      <w:r>
        <w:rPr>
          <w:rFonts w:ascii="仿宋" w:eastAsia="仿宋" w:hAnsi="仿宋" w:hint="eastAsia"/>
          <w:sz w:val="32"/>
          <w:szCs w:val="32"/>
        </w:rPr>
        <w:t xml:space="preserve"> </w:t>
      </w:r>
      <w:r w:rsidR="0059726B">
        <w:rPr>
          <w:rFonts w:ascii="仿宋" w:eastAsia="仿宋" w:hAnsi="仿宋"/>
          <w:sz w:val="32"/>
          <w:szCs w:val="32"/>
        </w:rPr>
        <w:t xml:space="preserve">              </w:t>
      </w:r>
      <w:r>
        <w:rPr>
          <w:rFonts w:ascii="仿宋" w:eastAsia="仿宋" w:hAnsi="仿宋" w:hint="eastAsia"/>
          <w:sz w:val="32"/>
          <w:szCs w:val="32"/>
        </w:rPr>
        <w:t>青岛农业大学外国语学院社团联合会</w:t>
      </w:r>
    </w:p>
    <w:p w:rsidR="0097228B" w:rsidRDefault="007A09CB" w:rsidP="0059726B">
      <w:pPr>
        <w:tabs>
          <w:tab w:val="left" w:pos="4204"/>
        </w:tabs>
        <w:ind w:firstLineChars="200" w:firstLine="640"/>
        <w:rPr>
          <w:rFonts w:ascii="仿宋" w:eastAsia="仿宋" w:hAnsi="仿宋"/>
          <w:sz w:val="32"/>
          <w:szCs w:val="32"/>
        </w:rPr>
      </w:pPr>
      <w:r>
        <w:rPr>
          <w:rFonts w:ascii="仿宋" w:eastAsia="仿宋" w:hAnsi="仿宋"/>
          <w:sz w:val="32"/>
          <w:szCs w:val="32"/>
        </w:rPr>
        <w:tab/>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22</w:t>
      </w:r>
      <w:r w:rsidR="0059726B">
        <w:rPr>
          <w:rFonts w:ascii="仿宋" w:eastAsia="仿宋" w:hAnsi="仿宋" w:hint="eastAsia"/>
          <w:sz w:val="32"/>
          <w:szCs w:val="32"/>
        </w:rPr>
        <w:t>日</w:t>
      </w:r>
    </w:p>
    <w:sectPr w:rsidR="0097228B" w:rsidSect="00972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CB" w:rsidRDefault="007A09CB" w:rsidP="0059726B">
      <w:r>
        <w:separator/>
      </w:r>
    </w:p>
  </w:endnote>
  <w:endnote w:type="continuationSeparator" w:id="0">
    <w:p w:rsidR="007A09CB" w:rsidRDefault="007A09CB" w:rsidP="0059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CB" w:rsidRDefault="007A09CB" w:rsidP="0059726B">
      <w:r>
        <w:separator/>
      </w:r>
    </w:p>
  </w:footnote>
  <w:footnote w:type="continuationSeparator" w:id="0">
    <w:p w:rsidR="007A09CB" w:rsidRDefault="007A09CB" w:rsidP="00597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CEC"/>
    <w:rsid w:val="00423B89"/>
    <w:rsid w:val="0059726B"/>
    <w:rsid w:val="00723CEC"/>
    <w:rsid w:val="007A09CB"/>
    <w:rsid w:val="0097228B"/>
    <w:rsid w:val="00A7086B"/>
    <w:rsid w:val="3A700BB3"/>
    <w:rsid w:val="3BB77612"/>
    <w:rsid w:val="3CD876C8"/>
    <w:rsid w:val="49D8546F"/>
    <w:rsid w:val="5A557ED0"/>
    <w:rsid w:val="78EE7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28B"/>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97228B"/>
    <w:rPr>
      <w:color w:val="0563C1"/>
      <w:u w:val="single"/>
    </w:rPr>
  </w:style>
  <w:style w:type="paragraph" w:styleId="a4">
    <w:name w:val="List Paragraph"/>
    <w:basedOn w:val="a"/>
    <w:uiPriority w:val="34"/>
    <w:qFormat/>
    <w:rsid w:val="0097228B"/>
    <w:pPr>
      <w:ind w:firstLineChars="200" w:firstLine="420"/>
    </w:pPr>
  </w:style>
  <w:style w:type="character" w:customStyle="1" w:styleId="1">
    <w:name w:val="未处理的提及1"/>
    <w:basedOn w:val="a0"/>
    <w:uiPriority w:val="99"/>
    <w:qFormat/>
    <w:rsid w:val="0097228B"/>
    <w:rPr>
      <w:color w:val="605E5C"/>
      <w:shd w:val="clear" w:color="auto" w:fill="E1DFDD"/>
    </w:rPr>
  </w:style>
  <w:style w:type="paragraph" w:styleId="a5">
    <w:name w:val="header"/>
    <w:basedOn w:val="a"/>
    <w:link w:val="Char"/>
    <w:rsid w:val="00597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9726B"/>
    <w:rPr>
      <w:rFonts w:ascii="等线" w:eastAsia="等线" w:hAnsi="等线" w:cs="宋体"/>
      <w:kern w:val="2"/>
      <w:sz w:val="18"/>
      <w:szCs w:val="18"/>
    </w:rPr>
  </w:style>
  <w:style w:type="paragraph" w:styleId="a6">
    <w:name w:val="footer"/>
    <w:basedOn w:val="a"/>
    <w:link w:val="Char0"/>
    <w:rsid w:val="0059726B"/>
    <w:pPr>
      <w:tabs>
        <w:tab w:val="center" w:pos="4153"/>
        <w:tab w:val="right" w:pos="8306"/>
      </w:tabs>
      <w:snapToGrid w:val="0"/>
      <w:jc w:val="left"/>
    </w:pPr>
    <w:rPr>
      <w:sz w:val="18"/>
      <w:szCs w:val="18"/>
    </w:rPr>
  </w:style>
  <w:style w:type="character" w:customStyle="1" w:styleId="Char0">
    <w:name w:val="页脚 Char"/>
    <w:basedOn w:val="a0"/>
    <w:link w:val="a6"/>
    <w:rsid w:val="0059726B"/>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李瑶</dc:creator>
  <cp:lastModifiedBy>赵德元</cp:lastModifiedBy>
  <cp:revision>3</cp:revision>
  <dcterms:created xsi:type="dcterms:W3CDTF">2019-04-24T06:29:00Z</dcterms:created>
  <dcterms:modified xsi:type="dcterms:W3CDTF">2019-04-25T06:44:00Z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