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5199" w:rsidRDefault="002F50F7">
      <w:pPr>
        <w:jc w:val="center"/>
        <w:rPr>
          <w:rFonts w:ascii="宋体" w:hAnsi="宋体" w:cs="宋体"/>
          <w:b/>
          <w:bCs/>
          <w:color w:val="000000"/>
          <w:sz w:val="40"/>
          <w:szCs w:val="40"/>
        </w:rPr>
      </w:pPr>
      <w:bookmarkStart w:id="0" w:name="OLE_LINK2"/>
      <w:bookmarkStart w:id="1" w:name="OLE_LINK1"/>
      <w:r>
        <w:rPr>
          <w:rFonts w:ascii="宋体" w:hAnsi="宋体" w:cs="宋体" w:hint="eastAsia"/>
          <w:b/>
          <w:bCs/>
          <w:color w:val="000000"/>
          <w:sz w:val="40"/>
          <w:szCs w:val="40"/>
        </w:rPr>
        <w:t>关于“青岛农业大学第一届乡村振兴创意”大赛通知</w:t>
      </w:r>
      <w:bookmarkEnd w:id="0"/>
      <w:bookmarkEnd w:id="1"/>
    </w:p>
    <w:p w:rsidR="00AA5199" w:rsidRDefault="00AA5199">
      <w:pPr>
        <w:tabs>
          <w:tab w:val="left" w:pos="7620"/>
        </w:tabs>
        <w:ind w:leftChars="213" w:left="447" w:firstLineChars="200" w:firstLine="640"/>
        <w:rPr>
          <w:rFonts w:ascii="仿宋" w:eastAsia="仿宋" w:hAnsi="仿宋" w:cs="仿宋"/>
          <w:sz w:val="32"/>
          <w:szCs w:val="32"/>
        </w:rPr>
      </w:pPr>
    </w:p>
    <w:p w:rsidR="00AA5199" w:rsidRDefault="002F50F7" w:rsidP="00B97553">
      <w:pPr>
        <w:tabs>
          <w:tab w:val="left" w:pos="7620"/>
        </w:tabs>
        <w:ind w:firstLineChars="200" w:firstLine="640"/>
        <w:rPr>
          <w:rFonts w:ascii="宋体" w:hAnsi="宋体" w:cs="宋体"/>
          <w:sz w:val="32"/>
          <w:szCs w:val="32"/>
        </w:rPr>
      </w:pPr>
      <w:r>
        <w:rPr>
          <w:rFonts w:ascii="仿宋" w:eastAsia="仿宋" w:hAnsi="仿宋" w:cs="仿宋" w:hint="eastAsia"/>
          <w:sz w:val="32"/>
          <w:szCs w:val="32"/>
        </w:rPr>
        <w:t>为进一步帮助同学们了解三农问题，深化对乡村振兴战略的理解和感悟，培养在校学生的知三农、助三农、为三农意识，积极助力推进三农建设，现</w:t>
      </w:r>
      <w:r>
        <w:rPr>
          <w:rFonts w:ascii="仿宋" w:eastAsia="仿宋" w:hAnsi="仿宋" w:cs="仿宋" w:hint="eastAsia"/>
          <w:sz w:val="32"/>
        </w:rPr>
        <w:t>青岛农业大学三农学会</w:t>
      </w:r>
      <w:r>
        <w:rPr>
          <w:rFonts w:ascii="仿宋" w:eastAsia="仿宋" w:hAnsi="仿宋" w:cs="仿宋" w:hint="eastAsia"/>
          <w:sz w:val="32"/>
          <w:szCs w:val="32"/>
        </w:rPr>
        <w:t>面向全校开展“情系三农—知三农、明战略、共发展”</w:t>
      </w:r>
      <w:r>
        <w:rPr>
          <w:rFonts w:ascii="仿宋" w:eastAsia="仿宋" w:hAnsi="仿宋" w:cs="仿宋" w:hint="eastAsia"/>
          <w:sz w:val="32"/>
        </w:rPr>
        <w:t>青岛农业大学第一届乡村振兴创意大赛。</w:t>
      </w:r>
      <w:r>
        <w:rPr>
          <w:rFonts w:ascii="仿宋" w:eastAsia="仿宋" w:hAnsi="仿宋" w:cs="仿宋" w:hint="eastAsia"/>
          <w:sz w:val="32"/>
          <w:szCs w:val="32"/>
        </w:rPr>
        <w:t>现将有关事宜通知如下：</w:t>
      </w:r>
    </w:p>
    <w:p w:rsidR="00AA5199" w:rsidRDefault="002F50F7" w:rsidP="0006272E">
      <w:pPr>
        <w:shd w:val="solid" w:color="FFFFFF" w:fill="auto"/>
        <w:autoSpaceDN w:val="0"/>
        <w:spacing w:line="560" w:lineRule="exact"/>
        <w:ind w:firstLineChars="200" w:firstLine="640"/>
        <w:rPr>
          <w:rFonts w:ascii="黑体" w:eastAsia="黑体" w:hAnsi="黑体" w:cs="宋体"/>
          <w:bCs/>
          <w:color w:val="191919"/>
          <w:sz w:val="32"/>
          <w:szCs w:val="32"/>
          <w:shd w:val="clear" w:color="auto" w:fill="FFFFFF"/>
        </w:rPr>
      </w:pPr>
      <w:r>
        <w:rPr>
          <w:rFonts w:ascii="黑体" w:eastAsia="黑体" w:hAnsi="黑体" w:cs="宋体" w:hint="eastAsia"/>
          <w:bCs/>
          <w:color w:val="191919"/>
          <w:sz w:val="32"/>
          <w:szCs w:val="32"/>
          <w:shd w:val="clear" w:color="auto" w:fill="FFFFFF"/>
        </w:rPr>
        <w:t>一、活动主题</w:t>
      </w:r>
    </w:p>
    <w:p w:rsidR="00AA5199" w:rsidRDefault="002F50F7">
      <w:pPr>
        <w:ind w:left="686" w:hangingChars="245" w:hanging="686"/>
        <w:rPr>
          <w:rFonts w:ascii="仿宋" w:eastAsia="仿宋" w:hAnsi="仿宋"/>
          <w:sz w:val="32"/>
          <w:szCs w:val="32"/>
        </w:rPr>
      </w:pPr>
      <w:r>
        <w:rPr>
          <w:rFonts w:ascii="宋体" w:hAnsi="宋体" w:cs="宋体" w:hint="eastAsia"/>
          <w:color w:val="191919"/>
          <w:sz w:val="28"/>
          <w:szCs w:val="28"/>
          <w:shd w:val="clear" w:color="auto" w:fill="FFFFFF"/>
        </w:rPr>
        <w:t xml:space="preserve">  </w:t>
      </w:r>
      <w:r>
        <w:rPr>
          <w:rFonts w:ascii="仿宋" w:eastAsia="仿宋" w:hAnsi="仿宋" w:cs="宋体" w:hint="eastAsia"/>
          <w:color w:val="191919"/>
          <w:sz w:val="32"/>
          <w:szCs w:val="32"/>
          <w:shd w:val="clear" w:color="auto" w:fill="FFFFFF"/>
        </w:rPr>
        <w:t xml:space="preserve">  青岛农业大学第一届乡村振兴创意大赛</w:t>
      </w:r>
    </w:p>
    <w:p w:rsidR="00AA5199" w:rsidRDefault="002F50F7">
      <w:pPr>
        <w:tabs>
          <w:tab w:val="center" w:pos="4214"/>
          <w:tab w:val="right" w:pos="8306"/>
        </w:tabs>
        <w:spacing w:line="360" w:lineRule="auto"/>
        <w:rPr>
          <w:rFonts w:ascii="黑体" w:eastAsia="黑体" w:hAnsi="黑体" w:cs="宋体"/>
          <w:bCs/>
          <w:sz w:val="32"/>
          <w:szCs w:val="32"/>
        </w:rPr>
      </w:pPr>
      <w:r>
        <w:rPr>
          <w:rFonts w:ascii="黑体" w:eastAsia="黑体" w:hAnsi="黑体" w:cs="宋体" w:hint="eastAsia"/>
          <w:bCs/>
          <w:sz w:val="32"/>
          <w:szCs w:val="32"/>
        </w:rPr>
        <w:t xml:space="preserve">    二、活动时间</w:t>
      </w:r>
    </w:p>
    <w:p w:rsidR="00AA5199" w:rsidRDefault="002F50F7">
      <w:pPr>
        <w:ind w:leftChars="280" w:left="588"/>
        <w:rPr>
          <w:rFonts w:ascii="仿宋" w:eastAsia="仿宋" w:hAnsi="仿宋"/>
          <w:sz w:val="32"/>
          <w:szCs w:val="32"/>
        </w:rPr>
      </w:pPr>
      <w:r>
        <w:rPr>
          <w:rFonts w:ascii="仿宋" w:eastAsia="仿宋" w:hAnsi="仿宋" w:cs="宋体" w:hint="eastAsia"/>
          <w:sz w:val="32"/>
          <w:szCs w:val="32"/>
        </w:rPr>
        <w:t xml:space="preserve"> 5月11日-5月25日</w:t>
      </w:r>
    </w:p>
    <w:p w:rsidR="00AA5199" w:rsidRDefault="002F50F7">
      <w:pPr>
        <w:shd w:val="solid" w:color="FFFFFF" w:fill="auto"/>
        <w:autoSpaceDN w:val="0"/>
        <w:spacing w:line="560" w:lineRule="exact"/>
        <w:rPr>
          <w:rFonts w:ascii="黑体" w:eastAsia="黑体" w:hAnsi="黑体" w:cs="宋体"/>
          <w:bCs/>
          <w:sz w:val="32"/>
          <w:szCs w:val="32"/>
          <w:shd w:val="clear" w:color="auto" w:fill="FFFFFF"/>
        </w:rPr>
      </w:pPr>
      <w:r>
        <w:rPr>
          <w:rFonts w:ascii="黑体" w:eastAsia="黑体" w:hAnsi="黑体" w:cs="宋体" w:hint="eastAsia"/>
          <w:bCs/>
          <w:sz w:val="32"/>
          <w:szCs w:val="32"/>
          <w:shd w:val="clear" w:color="auto" w:fill="FFFFFF"/>
        </w:rPr>
        <w:t xml:space="preserve">    三、活动地点</w:t>
      </w:r>
    </w:p>
    <w:p w:rsidR="00AA5199" w:rsidRDefault="002F50F7">
      <w:pPr>
        <w:tabs>
          <w:tab w:val="center" w:pos="4214"/>
          <w:tab w:val="right" w:pos="8306"/>
        </w:tabs>
        <w:spacing w:line="360" w:lineRule="auto"/>
        <w:rPr>
          <w:rFonts w:ascii="仿宋" w:eastAsia="仿宋" w:hAnsi="仿宋" w:cs="宋体"/>
          <w:color w:val="333333"/>
          <w:sz w:val="32"/>
          <w:szCs w:val="32"/>
        </w:rPr>
      </w:pPr>
      <w:r>
        <w:rPr>
          <w:rFonts w:ascii="仿宋" w:eastAsia="仿宋" w:hAnsi="仿宋" w:cs="宋体" w:hint="eastAsia"/>
          <w:color w:val="333333"/>
          <w:sz w:val="32"/>
          <w:szCs w:val="32"/>
        </w:rPr>
        <w:t xml:space="preserve">    教学区（具体教室暂定）</w:t>
      </w:r>
    </w:p>
    <w:p w:rsidR="00AA5199" w:rsidRDefault="002F50F7">
      <w:pPr>
        <w:shd w:val="solid" w:color="FFFFFF" w:fill="auto"/>
        <w:autoSpaceDN w:val="0"/>
        <w:spacing w:line="560" w:lineRule="exact"/>
        <w:rPr>
          <w:rFonts w:ascii="黑体" w:eastAsia="黑体" w:hAnsi="黑体" w:cs="宋体"/>
          <w:bCs/>
          <w:color w:val="191919"/>
          <w:sz w:val="32"/>
          <w:szCs w:val="32"/>
          <w:shd w:val="clear" w:color="auto" w:fill="FFFFFF"/>
        </w:rPr>
      </w:pPr>
      <w:r>
        <w:rPr>
          <w:rFonts w:ascii="黑体" w:eastAsia="黑体" w:hAnsi="黑体" w:cs="宋体" w:hint="eastAsia"/>
          <w:bCs/>
          <w:color w:val="191919"/>
          <w:sz w:val="32"/>
          <w:szCs w:val="32"/>
          <w:shd w:val="clear" w:color="auto" w:fill="FFFFFF"/>
        </w:rPr>
        <w:t xml:space="preserve">    四、参赛对象</w:t>
      </w:r>
    </w:p>
    <w:p w:rsidR="00AA5199" w:rsidRDefault="002F50F7">
      <w:pPr>
        <w:shd w:val="solid" w:color="FFFFFF" w:fill="auto"/>
        <w:autoSpaceDN w:val="0"/>
        <w:spacing w:line="560" w:lineRule="exact"/>
        <w:ind w:firstLineChars="200" w:firstLine="640"/>
        <w:rPr>
          <w:rFonts w:ascii="仿宋" w:eastAsia="仿宋" w:hAnsi="仿宋" w:cs="仿宋"/>
          <w:spacing w:val="-4"/>
          <w:kern w:val="11"/>
          <w:position w:val="-2"/>
          <w:sz w:val="32"/>
          <w:szCs w:val="32"/>
        </w:rPr>
      </w:pPr>
      <w:r>
        <w:rPr>
          <w:rFonts w:ascii="仿宋" w:eastAsia="仿宋" w:hAnsi="仿宋" w:cs="仿宋" w:hint="eastAsia"/>
          <w:sz w:val="32"/>
        </w:rPr>
        <w:t>青岛农业大学普通高校本专科学生（关心、关注乡村振兴以及三农领域的发展）。</w:t>
      </w:r>
    </w:p>
    <w:p w:rsidR="00AA5199" w:rsidRDefault="002F50F7">
      <w:pPr>
        <w:tabs>
          <w:tab w:val="center" w:pos="4214"/>
          <w:tab w:val="right" w:pos="8306"/>
        </w:tabs>
        <w:spacing w:line="360" w:lineRule="auto"/>
        <w:rPr>
          <w:rFonts w:ascii="黑体" w:eastAsia="黑体" w:hAnsi="黑体" w:cs="宋体"/>
          <w:bCs/>
          <w:sz w:val="32"/>
          <w:szCs w:val="32"/>
        </w:rPr>
      </w:pPr>
      <w:r>
        <w:rPr>
          <w:rFonts w:ascii="黑体" w:eastAsia="黑体" w:hAnsi="黑体" w:cs="宋体" w:hint="eastAsia"/>
          <w:bCs/>
          <w:sz w:val="32"/>
          <w:szCs w:val="32"/>
        </w:rPr>
        <w:t xml:space="preserve">    五、活动安排</w:t>
      </w:r>
    </w:p>
    <w:p w:rsidR="00AA5199" w:rsidRDefault="002F50F7">
      <w:pPr>
        <w:spacing w:line="360" w:lineRule="auto"/>
        <w:rPr>
          <w:rFonts w:ascii="仿宋" w:eastAsia="仿宋" w:hAnsi="仿宋" w:cs="宋体"/>
          <w:sz w:val="32"/>
          <w:szCs w:val="32"/>
        </w:rPr>
      </w:pPr>
      <w:r>
        <w:rPr>
          <w:rFonts w:ascii="仿宋" w:eastAsia="仿宋" w:hAnsi="仿宋" w:cs="宋体" w:hint="eastAsia"/>
          <w:sz w:val="32"/>
          <w:szCs w:val="32"/>
        </w:rPr>
        <w:t xml:space="preserve">    报名方式：</w:t>
      </w:r>
    </w:p>
    <w:p w:rsidR="00AA5199" w:rsidRDefault="002F50F7">
      <w:pPr>
        <w:spacing w:line="360" w:lineRule="auto"/>
        <w:rPr>
          <w:rFonts w:ascii="仿宋" w:eastAsia="仿宋" w:hAnsi="仿宋" w:cs="宋体"/>
          <w:sz w:val="32"/>
          <w:szCs w:val="32"/>
        </w:rPr>
      </w:pPr>
      <w:r>
        <w:rPr>
          <w:rFonts w:ascii="仿宋" w:eastAsia="仿宋" w:hAnsi="仿宋" w:cs="宋体" w:hint="eastAsia"/>
          <w:sz w:val="32"/>
          <w:szCs w:val="32"/>
        </w:rPr>
        <w:t xml:space="preserve">    报名时间由5月1日起截止到5月</w:t>
      </w:r>
      <w:r>
        <w:rPr>
          <w:rFonts w:ascii="仿宋" w:eastAsia="仿宋" w:hAnsi="仿宋" w:cs="宋体"/>
          <w:sz w:val="32"/>
          <w:szCs w:val="32"/>
        </w:rPr>
        <w:t>10</w:t>
      </w:r>
      <w:r>
        <w:rPr>
          <w:rFonts w:ascii="仿宋" w:eastAsia="仿宋" w:hAnsi="仿宋" w:cs="宋体" w:hint="eastAsia"/>
          <w:sz w:val="32"/>
          <w:szCs w:val="32"/>
        </w:rPr>
        <w:t>日中午12：00。参赛选手需将自己的姓名，联系电话，作品名称以电子版方式发送至邮箱qingnongdasannong@163.com。并加入大赛官方</w:t>
      </w:r>
      <w:r>
        <w:rPr>
          <w:rFonts w:ascii="仿宋" w:eastAsia="仿宋" w:hAnsi="仿宋" w:cs="宋体"/>
          <w:sz w:val="32"/>
          <w:szCs w:val="32"/>
        </w:rPr>
        <w:t>QQ</w:t>
      </w:r>
      <w:r>
        <w:rPr>
          <w:rFonts w:ascii="仿宋" w:eastAsia="仿宋" w:hAnsi="仿宋" w:cs="宋体" w:hint="eastAsia"/>
          <w:sz w:val="32"/>
          <w:szCs w:val="32"/>
        </w:rPr>
        <w:t>群：</w:t>
      </w:r>
      <w:r>
        <w:rPr>
          <w:rFonts w:ascii="仿宋" w:eastAsia="仿宋" w:hAnsi="仿宋" w:cs="宋体"/>
          <w:sz w:val="32"/>
          <w:szCs w:val="32"/>
        </w:rPr>
        <w:t>1017348080</w:t>
      </w:r>
      <w:r>
        <w:rPr>
          <w:rFonts w:ascii="仿宋" w:eastAsia="仿宋" w:hAnsi="仿宋" w:cs="宋体" w:hint="eastAsia"/>
          <w:sz w:val="32"/>
          <w:szCs w:val="32"/>
        </w:rPr>
        <w:t>。</w:t>
      </w:r>
    </w:p>
    <w:p w:rsidR="00AA5199" w:rsidRDefault="002F50F7">
      <w:pPr>
        <w:spacing w:line="360" w:lineRule="auto"/>
        <w:rPr>
          <w:rFonts w:ascii="仿宋" w:eastAsia="仿宋" w:hAnsi="仿宋" w:cs="宋体"/>
          <w:sz w:val="32"/>
          <w:szCs w:val="32"/>
        </w:rPr>
      </w:pPr>
      <w:r>
        <w:rPr>
          <w:rFonts w:ascii="仿宋" w:eastAsia="仿宋" w:hAnsi="仿宋" w:cs="宋体" w:hint="eastAsia"/>
          <w:sz w:val="32"/>
          <w:szCs w:val="32"/>
        </w:rPr>
        <w:lastRenderedPageBreak/>
        <w:t xml:space="preserve">    比赛流程：</w:t>
      </w:r>
    </w:p>
    <w:p w:rsidR="00AA5199" w:rsidRDefault="002F50F7">
      <w:pPr>
        <w:spacing w:line="360" w:lineRule="auto"/>
        <w:ind w:firstLine="640"/>
        <w:rPr>
          <w:rFonts w:ascii="仿宋" w:eastAsia="仿宋" w:hAnsi="仿宋"/>
          <w:sz w:val="32"/>
          <w:szCs w:val="32"/>
        </w:rPr>
      </w:pPr>
      <w:r>
        <w:rPr>
          <w:rFonts w:ascii="仿宋" w:eastAsia="仿宋" w:hAnsi="仿宋" w:cs="仿宋" w:hint="eastAsia"/>
          <w:sz w:val="32"/>
        </w:rPr>
        <w:t>以个人或者组队形式参与，每队人数限3-6 人，鼓励大家跨专业共同组队参赛。</w:t>
      </w:r>
      <w:r>
        <w:rPr>
          <w:rFonts w:ascii="仿宋" w:eastAsia="仿宋" w:hAnsi="仿宋" w:hint="eastAsia"/>
          <w:sz w:val="32"/>
          <w:szCs w:val="32"/>
        </w:rPr>
        <w:t>三农学会工作人员届时会根据报名情况采取抽签的方式</w:t>
      </w:r>
      <w:r w:rsidR="0006272E">
        <w:rPr>
          <w:rFonts w:ascii="仿宋" w:eastAsia="仿宋" w:hAnsi="仿宋" w:hint="eastAsia"/>
          <w:sz w:val="32"/>
          <w:szCs w:val="32"/>
        </w:rPr>
        <w:t>在大赛官方Q</w:t>
      </w:r>
      <w:r w:rsidR="0006272E">
        <w:rPr>
          <w:rFonts w:ascii="仿宋" w:eastAsia="仿宋" w:hAnsi="仿宋"/>
          <w:sz w:val="32"/>
          <w:szCs w:val="32"/>
        </w:rPr>
        <w:t>Q</w:t>
      </w:r>
      <w:r w:rsidR="0006272E">
        <w:rPr>
          <w:rFonts w:ascii="仿宋" w:eastAsia="仿宋" w:hAnsi="仿宋" w:hint="eastAsia"/>
          <w:sz w:val="32"/>
          <w:szCs w:val="32"/>
        </w:rPr>
        <w:t>群</w:t>
      </w:r>
      <w:r>
        <w:rPr>
          <w:rFonts w:ascii="仿宋" w:eastAsia="仿宋" w:hAnsi="仿宋" w:hint="eastAsia"/>
          <w:sz w:val="32"/>
          <w:szCs w:val="32"/>
        </w:rPr>
        <w:t>为参赛选手编号并下发比赛时间地点的具体通知。</w:t>
      </w:r>
    </w:p>
    <w:p w:rsidR="00AA5199" w:rsidRDefault="002F50F7">
      <w:pPr>
        <w:spacing w:line="360" w:lineRule="auto"/>
        <w:rPr>
          <w:rFonts w:ascii="黑体" w:eastAsia="黑体" w:hAnsi="黑体" w:cs="宋体"/>
          <w:sz w:val="32"/>
          <w:szCs w:val="32"/>
        </w:rPr>
      </w:pPr>
      <w:r>
        <w:rPr>
          <w:rFonts w:ascii="黑体" w:eastAsia="黑体" w:hAnsi="黑体" w:cs="宋体" w:hint="eastAsia"/>
          <w:sz w:val="32"/>
          <w:szCs w:val="32"/>
        </w:rPr>
        <w:t xml:space="preserve">    六</w:t>
      </w:r>
      <w:r>
        <w:rPr>
          <w:rFonts w:ascii="黑体" w:eastAsia="黑体" w:hAnsi="黑体" w:cs="宋体" w:hint="eastAsia"/>
          <w:bCs/>
          <w:sz w:val="32"/>
          <w:szCs w:val="32"/>
        </w:rPr>
        <w:t>、</w:t>
      </w:r>
      <w:r>
        <w:rPr>
          <w:rFonts w:ascii="黑体" w:eastAsia="黑体" w:hAnsi="黑体" w:cs="宋体" w:hint="eastAsia"/>
          <w:sz w:val="32"/>
          <w:szCs w:val="32"/>
        </w:rPr>
        <w:t>奖项设置</w:t>
      </w:r>
    </w:p>
    <w:p w:rsidR="00AA5199" w:rsidRDefault="002F50F7">
      <w:pPr>
        <w:spacing w:line="360" w:lineRule="auto"/>
        <w:ind w:firstLineChars="200" w:firstLine="624"/>
        <w:rPr>
          <w:rFonts w:ascii="仿宋" w:eastAsia="仿宋" w:hAnsi="仿宋" w:cs="宋体"/>
          <w:color w:val="000000"/>
          <w:spacing w:val="-4"/>
          <w:kern w:val="11"/>
          <w:position w:val="-2"/>
          <w:sz w:val="32"/>
          <w:szCs w:val="32"/>
        </w:rPr>
      </w:pPr>
      <w:r>
        <w:rPr>
          <w:rFonts w:ascii="仿宋" w:eastAsia="仿宋" w:hAnsi="仿宋" w:hint="eastAsia"/>
          <w:spacing w:val="-4"/>
          <w:kern w:val="11"/>
          <w:position w:val="-2"/>
          <w:sz w:val="32"/>
          <w:szCs w:val="32"/>
        </w:rPr>
        <w:t>本次活动由专业老师及专业评审小组进行评审。</w:t>
      </w:r>
      <w:r>
        <w:rPr>
          <w:rFonts w:ascii="仿宋" w:eastAsia="仿宋" w:hAnsi="仿宋" w:cs="宋体" w:hint="eastAsia"/>
          <w:color w:val="000000"/>
          <w:spacing w:val="-4"/>
          <w:kern w:val="11"/>
          <w:position w:val="-2"/>
          <w:sz w:val="32"/>
          <w:szCs w:val="32"/>
        </w:rPr>
        <w:t>选拔参赛选手前</w:t>
      </w:r>
      <w:r>
        <w:rPr>
          <w:rFonts w:ascii="仿宋" w:eastAsia="仿宋" w:hAnsi="仿宋" w:cs="宋体"/>
          <w:color w:val="000000"/>
          <w:spacing w:val="-4"/>
          <w:kern w:val="11"/>
          <w:position w:val="-2"/>
          <w:sz w:val="32"/>
          <w:szCs w:val="32"/>
        </w:rPr>
        <w:t>3</w:t>
      </w:r>
      <w:r>
        <w:rPr>
          <w:rFonts w:ascii="仿宋" w:eastAsia="仿宋" w:hAnsi="仿宋" w:cs="宋体" w:hint="eastAsia"/>
          <w:color w:val="000000"/>
          <w:spacing w:val="-4"/>
          <w:kern w:val="11"/>
          <w:position w:val="-2"/>
          <w:sz w:val="32"/>
          <w:szCs w:val="32"/>
        </w:rPr>
        <w:t>0%进入决赛，并按</w:t>
      </w:r>
      <w:r w:rsidR="0006272E">
        <w:rPr>
          <w:rFonts w:ascii="仿宋" w:eastAsia="仿宋" w:hAnsi="仿宋" w:cs="宋体" w:hint="eastAsia"/>
          <w:color w:val="000000"/>
          <w:spacing w:val="-4"/>
          <w:kern w:val="11"/>
          <w:position w:val="-2"/>
          <w:sz w:val="32"/>
          <w:szCs w:val="32"/>
        </w:rPr>
        <w:t>照进入决赛选手前</w:t>
      </w:r>
      <w:r>
        <w:rPr>
          <w:rFonts w:ascii="仿宋" w:eastAsia="仿宋" w:hAnsi="仿宋" w:cs="宋体" w:hint="eastAsia"/>
          <w:color w:val="000000"/>
          <w:spacing w:val="-4"/>
          <w:kern w:val="11"/>
          <w:position w:val="-2"/>
          <w:sz w:val="32"/>
          <w:szCs w:val="32"/>
        </w:rPr>
        <w:t>10%、20%、30%、40%比例设定一等奖、二等奖、三等奖及优胜奖。</w:t>
      </w:r>
    </w:p>
    <w:p w:rsidR="00AA5199" w:rsidRDefault="002F50F7">
      <w:pPr>
        <w:spacing w:line="360" w:lineRule="auto"/>
        <w:ind w:firstLineChars="200" w:firstLine="624"/>
        <w:rPr>
          <w:rFonts w:ascii="黑体" w:eastAsia="黑体" w:hAnsi="黑体" w:cs="宋体"/>
          <w:bCs/>
          <w:sz w:val="32"/>
          <w:szCs w:val="32"/>
        </w:rPr>
      </w:pPr>
      <w:r>
        <w:rPr>
          <w:rFonts w:ascii="黑体" w:eastAsia="黑体" w:hAnsi="黑体" w:cs="宋体" w:hint="eastAsia"/>
          <w:color w:val="000000"/>
          <w:spacing w:val="-4"/>
          <w:kern w:val="11"/>
          <w:position w:val="-2"/>
          <w:sz w:val="32"/>
          <w:szCs w:val="32"/>
        </w:rPr>
        <w:t>七</w:t>
      </w:r>
      <w:bookmarkStart w:id="2" w:name="_GoBack"/>
      <w:bookmarkEnd w:id="2"/>
      <w:r>
        <w:rPr>
          <w:rFonts w:ascii="黑体" w:eastAsia="黑体" w:hAnsi="黑体" w:cs="宋体" w:hint="eastAsia"/>
          <w:bCs/>
          <w:sz w:val="32"/>
          <w:szCs w:val="32"/>
        </w:rPr>
        <w:t>、注意事项</w:t>
      </w:r>
    </w:p>
    <w:p w:rsidR="00AA5199" w:rsidRDefault="002F50F7">
      <w:pPr>
        <w:spacing w:line="360" w:lineRule="auto"/>
        <w:ind w:firstLineChars="200" w:firstLine="624"/>
        <w:rPr>
          <w:rFonts w:ascii="仿宋" w:eastAsia="仿宋" w:hAnsi="仿宋" w:cs="宋体"/>
          <w:sz w:val="32"/>
          <w:szCs w:val="32"/>
        </w:rPr>
      </w:pPr>
      <w:r>
        <w:rPr>
          <w:rFonts w:ascii="仿宋" w:eastAsia="仿宋" w:hAnsi="仿宋" w:hint="eastAsia"/>
          <w:spacing w:val="-4"/>
          <w:kern w:val="11"/>
          <w:position w:val="-2"/>
          <w:sz w:val="32"/>
          <w:szCs w:val="32"/>
        </w:rPr>
        <w:t>本次参赛作品最终解释权归三农学会所有，未尽事宜另行通知。</w:t>
      </w:r>
    </w:p>
    <w:p w:rsidR="00AA5199" w:rsidRDefault="002F50F7">
      <w:pPr>
        <w:spacing w:line="360" w:lineRule="auto"/>
        <w:rPr>
          <w:rFonts w:ascii="黑体" w:eastAsia="黑体" w:hAnsi="黑体" w:cs="宋体"/>
          <w:bCs/>
          <w:sz w:val="32"/>
          <w:szCs w:val="32"/>
        </w:rPr>
      </w:pPr>
      <w:r>
        <w:rPr>
          <w:rFonts w:ascii="黑体" w:eastAsia="黑体" w:hAnsi="黑体" w:cs="宋体" w:hint="eastAsia"/>
          <w:bCs/>
          <w:sz w:val="32"/>
          <w:szCs w:val="32"/>
        </w:rPr>
        <w:t xml:space="preserve">    八、联系方式</w:t>
      </w:r>
    </w:p>
    <w:p w:rsidR="00AA5199" w:rsidRDefault="002F50F7">
      <w:pPr>
        <w:spacing w:line="360" w:lineRule="auto"/>
        <w:rPr>
          <w:rFonts w:ascii="仿宋" w:eastAsia="仿宋" w:hAnsi="仿宋"/>
          <w:sz w:val="32"/>
          <w:szCs w:val="32"/>
        </w:rPr>
      </w:pPr>
      <w:r>
        <w:rPr>
          <w:rFonts w:ascii="仿宋" w:eastAsia="仿宋" w:hAnsi="仿宋" w:hint="eastAsia"/>
          <w:sz w:val="32"/>
          <w:szCs w:val="32"/>
        </w:rPr>
        <w:t>“</w:t>
      </w:r>
      <w:r>
        <w:rPr>
          <w:rFonts w:ascii="仿宋" w:eastAsia="仿宋" w:hAnsi="仿宋" w:cs="宋体" w:hint="eastAsia"/>
          <w:color w:val="191919"/>
          <w:sz w:val="32"/>
          <w:szCs w:val="32"/>
          <w:shd w:val="clear" w:color="auto" w:fill="FFFFFF"/>
        </w:rPr>
        <w:t>青岛农业大学第一届乡村振兴创意大赛</w:t>
      </w:r>
      <w:r>
        <w:rPr>
          <w:rFonts w:ascii="仿宋" w:eastAsia="仿宋" w:hAnsi="仿宋" w:hint="eastAsia"/>
          <w:sz w:val="32"/>
          <w:szCs w:val="32"/>
        </w:rPr>
        <w:t>”学生负责人</w:t>
      </w:r>
    </w:p>
    <w:p w:rsidR="00AA5199" w:rsidRDefault="002F50F7">
      <w:pPr>
        <w:spacing w:line="360" w:lineRule="auto"/>
        <w:ind w:firstLine="640"/>
        <w:rPr>
          <w:rFonts w:ascii="仿宋" w:eastAsia="仿宋" w:hAnsi="仿宋"/>
          <w:sz w:val="32"/>
          <w:szCs w:val="32"/>
        </w:rPr>
      </w:pPr>
      <w:r>
        <w:rPr>
          <w:rFonts w:ascii="仿宋" w:eastAsia="仿宋" w:hAnsi="仿宋" w:hint="eastAsia"/>
          <w:sz w:val="32"/>
          <w:szCs w:val="32"/>
        </w:rPr>
        <w:t>鲁昊   电话：17852329626  QQ:838240893</w:t>
      </w:r>
    </w:p>
    <w:p w:rsidR="00AA5199" w:rsidRDefault="002F50F7">
      <w:pPr>
        <w:spacing w:line="360" w:lineRule="auto"/>
        <w:ind w:firstLine="640"/>
        <w:rPr>
          <w:rFonts w:ascii="仿宋" w:eastAsia="仿宋" w:hAnsi="仿宋" w:cs="宋体"/>
          <w:bCs/>
          <w:kern w:val="0"/>
          <w:sz w:val="32"/>
          <w:szCs w:val="32"/>
        </w:rPr>
      </w:pPr>
      <w:r>
        <w:rPr>
          <w:rFonts w:ascii="仿宋" w:eastAsia="仿宋" w:hAnsi="仿宋" w:cs="宋体" w:hint="eastAsia"/>
          <w:bCs/>
          <w:kern w:val="0"/>
          <w:sz w:val="32"/>
          <w:szCs w:val="32"/>
        </w:rPr>
        <w:t>郑凯   电话：17860738796  QQ:1512341061</w:t>
      </w:r>
    </w:p>
    <w:p w:rsidR="00AA5199" w:rsidRDefault="002F50F7">
      <w:pPr>
        <w:spacing w:line="360" w:lineRule="auto"/>
        <w:ind w:firstLine="640"/>
        <w:rPr>
          <w:rFonts w:ascii="仿宋" w:eastAsia="仿宋" w:hAnsi="仿宋" w:cs="宋体"/>
          <w:bCs/>
          <w:kern w:val="0"/>
          <w:sz w:val="32"/>
          <w:szCs w:val="32"/>
        </w:rPr>
      </w:pPr>
      <w:r>
        <w:rPr>
          <w:rFonts w:ascii="仿宋" w:eastAsia="仿宋" w:hAnsi="仿宋" w:cs="宋体" w:hint="eastAsia"/>
          <w:bCs/>
          <w:kern w:val="0"/>
          <w:sz w:val="32"/>
          <w:szCs w:val="32"/>
        </w:rPr>
        <w:t>朱紫鑫 电话：17806288500  QQ：602928451</w:t>
      </w:r>
    </w:p>
    <w:p w:rsidR="00AA5199" w:rsidRDefault="002F50F7" w:rsidP="0006272E">
      <w:pPr>
        <w:spacing w:line="360" w:lineRule="auto"/>
        <w:ind w:firstLine="640"/>
        <w:rPr>
          <w:rFonts w:ascii="仿宋" w:eastAsia="仿宋" w:hAnsi="仿宋" w:cs="宋体"/>
          <w:bCs/>
          <w:kern w:val="0"/>
          <w:sz w:val="32"/>
          <w:szCs w:val="32"/>
        </w:rPr>
      </w:pPr>
      <w:r>
        <w:rPr>
          <w:rFonts w:ascii="仿宋" w:eastAsia="仿宋" w:hAnsi="仿宋" w:cs="宋体" w:hint="eastAsia"/>
          <w:bCs/>
          <w:kern w:val="0"/>
          <w:sz w:val="32"/>
          <w:szCs w:val="32"/>
        </w:rPr>
        <w:t>王桂言 电话</w:t>
      </w:r>
      <w:r>
        <w:rPr>
          <w:rFonts w:ascii="仿宋" w:eastAsia="仿宋" w:hAnsi="仿宋" w:cs="宋体"/>
          <w:bCs/>
          <w:kern w:val="0"/>
          <w:sz w:val="32"/>
          <w:szCs w:val="32"/>
        </w:rPr>
        <w:t>：17860718730</w:t>
      </w:r>
      <w:r>
        <w:rPr>
          <w:rFonts w:ascii="仿宋" w:eastAsia="仿宋" w:hAnsi="仿宋" w:cs="宋体" w:hint="eastAsia"/>
          <w:bCs/>
          <w:kern w:val="0"/>
          <w:sz w:val="32"/>
          <w:szCs w:val="32"/>
        </w:rPr>
        <w:t xml:space="preserve"> </w:t>
      </w:r>
      <w:r>
        <w:rPr>
          <w:rFonts w:ascii="仿宋" w:eastAsia="仿宋" w:hAnsi="仿宋" w:cs="宋体"/>
          <w:bCs/>
          <w:kern w:val="0"/>
          <w:sz w:val="32"/>
          <w:szCs w:val="32"/>
        </w:rPr>
        <w:t xml:space="preserve"> </w:t>
      </w:r>
      <w:r>
        <w:rPr>
          <w:rFonts w:ascii="仿宋" w:eastAsia="仿宋" w:hAnsi="仿宋" w:cs="宋体" w:hint="eastAsia"/>
          <w:bCs/>
          <w:kern w:val="0"/>
          <w:sz w:val="32"/>
          <w:szCs w:val="32"/>
        </w:rPr>
        <w:t>QQ:1070364037</w:t>
      </w:r>
    </w:p>
    <w:p w:rsidR="00AA5199" w:rsidRDefault="002F50F7" w:rsidP="0006272E">
      <w:pPr>
        <w:wordWrap w:val="0"/>
        <w:spacing w:line="480" w:lineRule="exact"/>
        <w:ind w:right="1280"/>
        <w:rPr>
          <w:rFonts w:cs="宋体"/>
          <w:bCs/>
          <w:kern w:val="0"/>
          <w:sz w:val="28"/>
          <w:szCs w:val="28"/>
        </w:rPr>
      </w:pPr>
      <w:r>
        <w:rPr>
          <w:rFonts w:ascii="仿宋" w:eastAsia="仿宋" w:hAnsi="仿宋" w:cs="宋体" w:hint="eastAsia"/>
          <w:sz w:val="32"/>
          <w:szCs w:val="32"/>
        </w:rPr>
        <w:t xml:space="preserve"> </w:t>
      </w:r>
    </w:p>
    <w:p w:rsidR="00AA5199" w:rsidRDefault="002F50F7">
      <w:pPr>
        <w:jc w:val="right"/>
        <w:rPr>
          <w:rFonts w:ascii="仿宋" w:eastAsia="仿宋" w:hAnsi="仿宋" w:cs="宋体"/>
          <w:bCs/>
          <w:kern w:val="0"/>
          <w:sz w:val="32"/>
          <w:szCs w:val="32"/>
        </w:rPr>
      </w:pPr>
      <w:r>
        <w:rPr>
          <w:rFonts w:ascii="仿宋" w:eastAsia="仿宋" w:hAnsi="仿宋" w:hint="eastAsia"/>
          <w:sz w:val="32"/>
          <w:szCs w:val="32"/>
        </w:rPr>
        <w:t>青岛农业大学三农学会</w:t>
      </w:r>
      <w:r>
        <w:rPr>
          <w:rFonts w:ascii="仿宋" w:eastAsia="仿宋" w:hAnsi="仿宋" w:cs="宋体" w:hint="eastAsia"/>
          <w:bCs/>
          <w:kern w:val="0"/>
          <w:sz w:val="32"/>
          <w:szCs w:val="32"/>
        </w:rPr>
        <w:br/>
        <w:t xml:space="preserve">                             2019年4月 22日</w:t>
      </w:r>
    </w:p>
    <w:sectPr w:rsidR="00AA5199" w:rsidSect="001945B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6A4" w:rsidRDefault="00E036A4" w:rsidP="00B97553">
      <w:r>
        <w:separator/>
      </w:r>
    </w:p>
  </w:endnote>
  <w:endnote w:type="continuationSeparator" w:id="0">
    <w:p w:rsidR="00E036A4" w:rsidRDefault="00E036A4" w:rsidP="00B975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6A4" w:rsidRDefault="00E036A4" w:rsidP="00B97553">
      <w:r>
        <w:separator/>
      </w:r>
    </w:p>
  </w:footnote>
  <w:footnote w:type="continuationSeparator" w:id="0">
    <w:p w:rsidR="00E036A4" w:rsidRDefault="00E036A4" w:rsidP="00B975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5199"/>
    <w:rsid w:val="0006272E"/>
    <w:rsid w:val="001945B6"/>
    <w:rsid w:val="002F50F7"/>
    <w:rsid w:val="0062265A"/>
    <w:rsid w:val="00AA5199"/>
    <w:rsid w:val="00B97553"/>
    <w:rsid w:val="00E036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5B6"/>
    <w:pPr>
      <w:widowControl w:val="0"/>
      <w:jc w:val="both"/>
    </w:pPr>
    <w:rPr>
      <w:kern w:val="2"/>
      <w:sz w:val="21"/>
    </w:rPr>
  </w:style>
  <w:style w:type="paragraph" w:styleId="4">
    <w:name w:val="heading 4"/>
    <w:basedOn w:val="a"/>
    <w:next w:val="a"/>
    <w:uiPriority w:val="9"/>
    <w:semiHidden/>
    <w:unhideWhenUsed/>
    <w:qFormat/>
    <w:rsid w:val="001945B6"/>
    <w:pPr>
      <w:spacing w:before="100" w:beforeAutospacing="1" w:after="100" w:afterAutospacing="1"/>
      <w:jc w:val="left"/>
      <w:outlineLvl w:val="3"/>
    </w:pPr>
    <w:rPr>
      <w:rFonts w:ascii="宋体" w:hAnsi="宋体" w:cs="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945B6"/>
    <w:pPr>
      <w:tabs>
        <w:tab w:val="center" w:pos="4153"/>
        <w:tab w:val="right" w:pos="8306"/>
      </w:tabs>
      <w:snapToGrid w:val="0"/>
      <w:jc w:val="left"/>
    </w:pPr>
    <w:rPr>
      <w:sz w:val="18"/>
      <w:szCs w:val="18"/>
    </w:rPr>
  </w:style>
  <w:style w:type="paragraph" w:styleId="a4">
    <w:name w:val="header"/>
    <w:basedOn w:val="a"/>
    <w:qFormat/>
    <w:rsid w:val="001945B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1945B6"/>
    <w:pPr>
      <w:spacing w:before="100" w:beforeAutospacing="1" w:after="100" w:afterAutospacing="1"/>
      <w:jc w:val="left"/>
    </w:pPr>
    <w:rPr>
      <w:kern w:val="0"/>
      <w:sz w:val="24"/>
      <w:szCs w:val="24"/>
    </w:rPr>
  </w:style>
  <w:style w:type="character" w:styleId="a6">
    <w:name w:val="Strong"/>
    <w:qFormat/>
    <w:rsid w:val="001945B6"/>
    <w:rPr>
      <w:b/>
    </w:rPr>
  </w:style>
  <w:style w:type="character" w:styleId="a7">
    <w:name w:val="page number"/>
    <w:basedOn w:val="a0"/>
    <w:uiPriority w:val="99"/>
    <w:qFormat/>
    <w:rsid w:val="001945B6"/>
  </w:style>
  <w:style w:type="character" w:styleId="a8">
    <w:name w:val="Hyperlink"/>
    <w:uiPriority w:val="99"/>
    <w:qFormat/>
    <w:rsid w:val="001945B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130</Words>
  <Characters>741</Characters>
  <Application>Microsoft Office Word</Application>
  <DocSecurity>0</DocSecurity>
  <Lines>6</Lines>
  <Paragraphs>1</Paragraphs>
  <ScaleCrop>false</ScaleCrop>
  <Company>P R C</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关于举办青岛农业大学第六届大学生社团艺术节手绘脸谱创意设计大赛的通知</dc:title>
  <dc:creator>cxkj</dc:creator>
  <cp:lastModifiedBy>赵德元</cp:lastModifiedBy>
  <cp:revision>8</cp:revision>
  <dcterms:created xsi:type="dcterms:W3CDTF">2017-04-17T00:27:00Z</dcterms:created>
  <dcterms:modified xsi:type="dcterms:W3CDTF">2019-04-25T07:57:00Z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