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hint="eastAsia" w:ascii="方正小标宋简体" w:hAnsi="方正小标宋简体" w:eastAsia="方正小标宋简体" w:cs="方正小标宋简体"/>
          <w:b w:val="0"/>
          <w:bCs w:val="0"/>
          <w:color w:val="auto"/>
          <w:kern w:val="2"/>
          <w:sz w:val="44"/>
          <w:szCs w:val="44"/>
          <w:lang w:eastAsia="zh-CN"/>
        </w:rPr>
      </w:pPr>
      <w:r>
        <w:rPr>
          <w:rFonts w:hint="eastAsia" w:ascii="方正小标宋简体" w:hAnsi="方正小标宋简体" w:eastAsia="方正小标宋简体" w:cs="方正小标宋简体"/>
          <w:b w:val="0"/>
          <w:bCs w:val="0"/>
          <w:color w:val="auto"/>
          <w:sz w:val="44"/>
          <w:szCs w:val="44"/>
        </w:rPr>
        <w:t>关</w:t>
      </w:r>
      <w:r>
        <w:rPr>
          <w:rFonts w:hint="eastAsia" w:ascii="方正小标宋简体" w:hAnsi="方正小标宋简体" w:eastAsia="方正小标宋简体" w:cs="方正小标宋简体"/>
          <w:b w:val="0"/>
          <w:bCs w:val="0"/>
          <w:color w:val="auto"/>
          <w:kern w:val="2"/>
          <w:sz w:val="44"/>
          <w:szCs w:val="44"/>
        </w:rPr>
        <w:t>于</w:t>
      </w:r>
      <w:r>
        <w:rPr>
          <w:rFonts w:hint="eastAsia" w:ascii="方正小标宋简体" w:hAnsi="方正小标宋简体" w:eastAsia="方正小标宋简体" w:cs="方正小标宋简体"/>
          <w:b w:val="0"/>
          <w:bCs w:val="0"/>
          <w:color w:val="auto"/>
          <w:kern w:val="2"/>
          <w:sz w:val="44"/>
          <w:szCs w:val="44"/>
          <w:lang w:eastAsia="zh-CN"/>
        </w:rPr>
        <w:t>开展青岛农业大学首届</w:t>
      </w:r>
    </w:p>
    <w:p>
      <w:pPr>
        <w:widowControl w:val="0"/>
        <w:spacing w:line="560" w:lineRule="exact"/>
        <w:jc w:val="center"/>
        <w:rPr>
          <w:rFonts w:hint="eastAsia" w:ascii="方正小标宋简体" w:hAnsi="方正小标宋简体" w:eastAsia="方正小标宋简体" w:cs="方正小标宋简体"/>
          <w:b w:val="0"/>
          <w:bCs w:val="0"/>
          <w:color w:val="auto"/>
          <w:kern w:val="2"/>
          <w:sz w:val="44"/>
          <w:szCs w:val="44"/>
          <w:lang w:eastAsia="zh-CN"/>
        </w:rPr>
      </w:pPr>
      <w:bookmarkStart w:id="0" w:name="_GoBack"/>
      <w:r>
        <w:rPr>
          <w:rFonts w:hint="eastAsia" w:ascii="方正小标宋简体" w:hAnsi="方正小标宋简体" w:eastAsia="方正小标宋简体" w:cs="方正小标宋简体"/>
          <w:b w:val="0"/>
          <w:bCs w:val="0"/>
          <w:color w:val="auto"/>
          <w:kern w:val="2"/>
          <w:sz w:val="44"/>
          <w:szCs w:val="44"/>
          <w:lang w:eastAsia="zh-CN"/>
        </w:rPr>
        <w:t>“五四</w:t>
      </w:r>
      <w:r>
        <w:rPr>
          <w:rFonts w:hint="eastAsia" w:ascii="方正小标宋简体" w:hAnsi="方正小标宋简体" w:eastAsia="方正小标宋简体" w:cs="方正小标宋简体"/>
          <w:b w:val="0"/>
          <w:bCs w:val="0"/>
          <w:color w:val="auto"/>
          <w:kern w:val="2"/>
          <w:sz w:val="44"/>
          <w:szCs w:val="44"/>
          <w:lang w:val="en-US" w:eastAsia="zh-CN"/>
        </w:rPr>
        <w:t>活力团支部</w:t>
      </w:r>
      <w:r>
        <w:rPr>
          <w:rFonts w:hint="eastAsia" w:ascii="方正小标宋简体" w:hAnsi="方正小标宋简体" w:eastAsia="方正小标宋简体" w:cs="方正小标宋简体"/>
          <w:b w:val="0"/>
          <w:bCs w:val="0"/>
          <w:color w:val="auto"/>
          <w:kern w:val="2"/>
          <w:sz w:val="44"/>
          <w:szCs w:val="44"/>
          <w:lang w:eastAsia="zh-CN"/>
        </w:rPr>
        <w:t>”</w:t>
      </w:r>
      <w:r>
        <w:rPr>
          <w:rFonts w:hint="eastAsia" w:ascii="方正小标宋简体" w:hAnsi="方正小标宋简体" w:eastAsia="方正小标宋简体" w:cs="方正小标宋简体"/>
          <w:b w:val="0"/>
          <w:bCs w:val="0"/>
          <w:color w:val="auto"/>
          <w:kern w:val="2"/>
          <w:sz w:val="44"/>
          <w:szCs w:val="44"/>
          <w:lang w:val="en-US" w:eastAsia="zh-CN"/>
        </w:rPr>
        <w:t>评选</w:t>
      </w:r>
      <w:r>
        <w:rPr>
          <w:rFonts w:hint="eastAsia" w:ascii="方正小标宋简体" w:hAnsi="方正小标宋简体" w:eastAsia="方正小标宋简体" w:cs="方正小标宋简体"/>
          <w:b w:val="0"/>
          <w:bCs w:val="0"/>
          <w:color w:val="auto"/>
          <w:kern w:val="2"/>
          <w:sz w:val="44"/>
          <w:szCs w:val="44"/>
        </w:rPr>
        <w:t>工作的</w:t>
      </w:r>
      <w:r>
        <w:rPr>
          <w:rFonts w:hint="eastAsia" w:ascii="方正小标宋简体" w:hAnsi="方正小标宋简体" w:eastAsia="方正小标宋简体" w:cs="方正小标宋简体"/>
          <w:b w:val="0"/>
          <w:bCs w:val="0"/>
          <w:color w:val="auto"/>
          <w:kern w:val="2"/>
          <w:sz w:val="44"/>
          <w:szCs w:val="44"/>
          <w:lang w:eastAsia="zh-CN"/>
        </w:rPr>
        <w:t>通知</w:t>
      </w:r>
      <w:bookmarkEnd w:id="0"/>
    </w:p>
    <w:p>
      <w:pPr>
        <w:widowControl w:val="0"/>
        <w:adjustRightInd w:val="0"/>
        <w:spacing w:line="576" w:lineRule="exact"/>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val="0"/>
          <w:bCs w:val="0"/>
          <w:color w:val="333333"/>
          <w:sz w:val="32"/>
          <w:szCs w:val="32"/>
          <w:shd w:val="clear" w:fill="auto"/>
        </w:rPr>
      </w:pPr>
      <w:r>
        <w:rPr>
          <w:rFonts w:hint="eastAsia" w:ascii="仿宋_GB2312" w:hAnsi="仿宋_GB2312" w:eastAsia="仿宋_GB2312" w:cs="仿宋_GB2312"/>
          <w:b w:val="0"/>
          <w:bCs w:val="0"/>
          <w:color w:val="333333"/>
          <w:sz w:val="32"/>
          <w:szCs w:val="32"/>
          <w:shd w:val="clear" w:fill="auto"/>
        </w:rPr>
        <w:t>各学院团委：</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为纪念五四运动</w:t>
      </w:r>
      <w:r>
        <w:rPr>
          <w:rFonts w:hint="eastAsia" w:ascii="仿宋_GB2312" w:hAnsi="仿宋_GB2312" w:eastAsia="仿宋_GB2312" w:cs="仿宋_GB2312"/>
          <w:color w:val="auto"/>
          <w:sz w:val="32"/>
          <w:szCs w:val="32"/>
          <w:lang w:val="en-US" w:eastAsia="zh-CN"/>
        </w:rPr>
        <w:t>100周年，</w:t>
      </w:r>
      <w:r>
        <w:rPr>
          <w:rFonts w:hint="eastAsia" w:ascii="仿宋_GB2312" w:hAnsi="仿宋_GB2312" w:eastAsia="仿宋_GB2312" w:cs="仿宋_GB2312"/>
          <w:color w:val="auto"/>
          <w:sz w:val="32"/>
          <w:szCs w:val="32"/>
        </w:rPr>
        <w:t>深入学习宣传贯彻习近平新时代中国特色社会主义思想和党的十九大精神，学习宣传团的十八大精神，</w:t>
      </w:r>
      <w:r>
        <w:rPr>
          <w:rFonts w:hint="eastAsia" w:ascii="仿宋_GB2312" w:hAnsi="仿宋_GB2312" w:eastAsia="仿宋_GB2312" w:cs="仿宋_GB2312"/>
          <w:b w:val="0"/>
          <w:i w:val="0"/>
          <w:caps w:val="0"/>
          <w:color w:val="333333"/>
          <w:spacing w:val="0"/>
          <w:sz w:val="32"/>
          <w:szCs w:val="32"/>
          <w:shd w:val="clear" w:fill="auto"/>
        </w:rPr>
        <w:t>深化实施</w:t>
      </w:r>
      <w:r>
        <w:rPr>
          <w:rStyle w:val="6"/>
          <w:rFonts w:hint="eastAsia" w:ascii="仿宋_GB2312" w:hAnsi="仿宋_GB2312" w:eastAsia="仿宋_GB2312" w:cs="仿宋_GB2312"/>
          <w:b w:val="0"/>
          <w:i w:val="0"/>
          <w:caps w:val="0"/>
          <w:color w:val="auto"/>
          <w:spacing w:val="0"/>
          <w:sz w:val="32"/>
          <w:szCs w:val="32"/>
          <w:shd w:val="clear"/>
        </w:rPr>
        <w:t>基层团支部</w:t>
      </w:r>
      <w:r>
        <w:rPr>
          <w:rFonts w:hint="eastAsia" w:ascii="仿宋_GB2312" w:hAnsi="仿宋_GB2312" w:eastAsia="仿宋_GB2312" w:cs="仿宋_GB2312"/>
          <w:b w:val="0"/>
          <w:i w:val="0"/>
          <w:caps w:val="0"/>
          <w:color w:val="333333"/>
          <w:spacing w:val="0"/>
          <w:sz w:val="32"/>
          <w:szCs w:val="32"/>
          <w:shd w:val="clear" w:fill="auto"/>
        </w:rPr>
        <w:t>“</w:t>
      </w:r>
      <w:r>
        <w:rPr>
          <w:rStyle w:val="6"/>
          <w:rFonts w:hint="eastAsia" w:ascii="仿宋_GB2312" w:hAnsi="仿宋_GB2312" w:eastAsia="仿宋_GB2312" w:cs="仿宋_GB2312"/>
          <w:b w:val="0"/>
          <w:i w:val="0"/>
          <w:caps w:val="0"/>
          <w:color w:val="auto"/>
          <w:spacing w:val="0"/>
          <w:sz w:val="32"/>
          <w:szCs w:val="32"/>
          <w:shd w:val="clear"/>
        </w:rPr>
        <w:t>活力提升</w:t>
      </w:r>
      <w:r>
        <w:rPr>
          <w:rFonts w:hint="eastAsia" w:ascii="仿宋_GB2312" w:hAnsi="仿宋_GB2312" w:eastAsia="仿宋_GB2312" w:cs="仿宋_GB2312"/>
          <w:b w:val="0"/>
          <w:i w:val="0"/>
          <w:caps w:val="0"/>
          <w:color w:val="333333"/>
          <w:spacing w:val="0"/>
          <w:sz w:val="32"/>
          <w:szCs w:val="32"/>
          <w:shd w:val="clear" w:fill="auto"/>
        </w:rPr>
        <w:t>”工程</w:t>
      </w:r>
      <w:r>
        <w:rPr>
          <w:rFonts w:hint="eastAsia" w:ascii="仿宋_GB2312" w:hAnsi="仿宋_GB2312" w:eastAsia="仿宋_GB2312" w:cs="仿宋_GB2312"/>
          <w:color w:val="auto"/>
          <w:sz w:val="32"/>
          <w:szCs w:val="32"/>
        </w:rPr>
        <w:t>，将团支部建好、建活、建强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校</w:t>
      </w:r>
      <w:r>
        <w:rPr>
          <w:rFonts w:hint="eastAsia" w:ascii="仿宋_GB2312" w:hAnsi="仿宋_GB2312" w:eastAsia="仿宋_GB2312" w:cs="仿宋_GB2312"/>
          <w:b w:val="0"/>
          <w:bCs/>
          <w:color w:val="auto"/>
          <w:sz w:val="32"/>
          <w:szCs w:val="32"/>
        </w:rPr>
        <w:t>团委决定开展</w:t>
      </w:r>
      <w:r>
        <w:rPr>
          <w:rFonts w:hint="eastAsia" w:ascii="仿宋_GB2312" w:hAnsi="仿宋_GB2312" w:eastAsia="仿宋_GB2312" w:cs="仿宋_GB2312"/>
          <w:b w:val="0"/>
          <w:bCs/>
          <w:color w:val="auto"/>
          <w:sz w:val="32"/>
          <w:szCs w:val="32"/>
          <w:lang w:eastAsia="zh-CN"/>
        </w:rPr>
        <w:t>青岛农业大学首届“五四活力团支部”评选</w:t>
      </w:r>
      <w:r>
        <w:rPr>
          <w:rFonts w:hint="eastAsia" w:ascii="仿宋_GB2312" w:hAnsi="仿宋_GB2312" w:eastAsia="仿宋_GB2312" w:cs="仿宋_GB2312"/>
          <w:b w:val="0"/>
          <w:bCs/>
          <w:color w:val="auto"/>
          <w:sz w:val="32"/>
          <w:szCs w:val="32"/>
        </w:rPr>
        <w:t>工作。现将有关事宜通知如下</w:t>
      </w:r>
      <w:r>
        <w:rPr>
          <w:rFonts w:hint="eastAsia" w:ascii="仿宋_GB2312" w:hAnsi="仿宋_GB2312" w:eastAsia="仿宋_GB2312" w:cs="仿宋_GB2312"/>
          <w:b w:val="0"/>
          <w:bCs/>
          <w:color w:val="auto"/>
          <w:sz w:val="32"/>
          <w:szCs w:val="32"/>
          <w:lang w:eastAsia="zh-CN"/>
        </w:rPr>
        <w:t>：</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eastAsia="zh-CN"/>
        </w:rPr>
      </w:pPr>
      <w:r>
        <w:rPr>
          <w:rFonts w:hint="eastAsia" w:ascii="仿宋_GB2312" w:hAnsi="仿宋_GB2312" w:eastAsia="仿宋_GB2312" w:cs="仿宋_GB2312"/>
          <w:b/>
          <w:bCs/>
          <w:color w:val="auto"/>
          <w:kern w:val="2"/>
          <w:sz w:val="32"/>
          <w:szCs w:val="32"/>
          <w:lang w:eastAsia="zh-CN"/>
        </w:rPr>
        <w:t>主办单位</w:t>
      </w:r>
    </w:p>
    <w:p>
      <w:pPr>
        <w:pStyle w:val="3"/>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beforeAutospacing="0" w:after="0" w:afterLines="0" w:afterAutospacing="0" w:line="360" w:lineRule="auto"/>
        <w:ind w:firstLine="642" w:firstLine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青岛农业大学团委</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承办单位</w:t>
      </w:r>
    </w:p>
    <w:p>
      <w:pPr>
        <w:pStyle w:val="3"/>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beforeAutospacing="0" w:after="0" w:afterLines="0" w:afterAutospacing="0" w:line="360" w:lineRule="auto"/>
        <w:ind w:firstLine="0" w:firstLineChars="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资源与环境学院团委</w:t>
      </w:r>
    </w:p>
    <w:p>
      <w:pPr>
        <w:pStyle w:val="3"/>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lang w:eastAsia="zh-CN"/>
        </w:rPr>
        <w:t>三、</w:t>
      </w:r>
      <w:r>
        <w:rPr>
          <w:rFonts w:hint="eastAsia" w:ascii="仿宋_GB2312" w:hAnsi="仿宋_GB2312" w:eastAsia="仿宋_GB2312" w:cs="仿宋_GB2312"/>
          <w:b/>
          <w:bCs/>
          <w:color w:val="auto"/>
          <w:kern w:val="2"/>
          <w:sz w:val="32"/>
          <w:szCs w:val="32"/>
        </w:rPr>
        <w:t>申报条件</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政治能力好。组织团员青年认真学习贯彻习近平新时代中国特色社会主义思想和党的十九大精神，增强“四个意识”、做到“两个维护”。加强对团员的理想信念和国情教育，引导团员坚定“四个自信”。</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组织基础好。积极宣传党的主张，坚决贯彻党的决定，认真担负教育团员、管理团员、监督团员和引领凝聚青年、组织动员青年、联系服务青年的基本职责。组织设置规范，工作制度健全，按期换届，认真履行民主选举程序。规范开展团员教育、管理、监督，认真做好发展团员、“三会两制一课”、团费收缴等工作。积极开展基层团建创新探索。团支部及所属团员、团干部的基本信息均已登录全团“智慧团建”系统。</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班子建设好。团支部委员会成员政治好、工作能力较强，认真落实上级团委的各项工作要求，扎实有效地开展团的工作，在团员青年中有较高的认同度。</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工作效果好。坚持政治性、先进性、群众性，工作活跃，有一项以上特色活动，有效吸引团员青年积极参与。</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5.近两年内获得过校级“红旗团支部”荣誉称号。</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bCs/>
          <w:color w:val="auto"/>
          <w:kern w:val="2"/>
          <w:sz w:val="32"/>
          <w:szCs w:val="32"/>
          <w:lang w:eastAsia="zh-CN"/>
        </w:rPr>
      </w:pPr>
      <w:r>
        <w:rPr>
          <w:rFonts w:hint="eastAsia" w:ascii="仿宋_GB2312" w:hAnsi="仿宋_GB2312" w:eastAsia="仿宋_GB2312" w:cs="仿宋_GB2312"/>
          <w:b/>
          <w:bCs/>
          <w:color w:val="auto"/>
          <w:kern w:val="2"/>
          <w:sz w:val="32"/>
          <w:szCs w:val="32"/>
          <w:lang w:eastAsia="zh-CN"/>
        </w:rPr>
        <w:t>四</w:t>
      </w:r>
      <w:r>
        <w:rPr>
          <w:rFonts w:hint="eastAsia" w:ascii="仿宋_GB2312" w:hAnsi="仿宋_GB2312" w:eastAsia="仿宋_GB2312" w:cs="仿宋_GB2312"/>
          <w:b/>
          <w:bCs/>
          <w:color w:val="auto"/>
          <w:kern w:val="2"/>
          <w:sz w:val="32"/>
          <w:szCs w:val="32"/>
        </w:rPr>
        <w:t>、申报名额</w:t>
      </w:r>
      <w:r>
        <w:rPr>
          <w:rFonts w:hint="eastAsia" w:ascii="仿宋_GB2312" w:hAnsi="仿宋_GB2312" w:eastAsia="仿宋_GB2312" w:cs="仿宋_GB2312"/>
          <w:b/>
          <w:bCs/>
          <w:color w:val="auto"/>
          <w:kern w:val="2"/>
          <w:sz w:val="32"/>
          <w:szCs w:val="32"/>
          <w:lang w:eastAsia="zh-CN"/>
        </w:rPr>
        <w:t>及</w:t>
      </w:r>
      <w:r>
        <w:rPr>
          <w:rFonts w:hint="eastAsia" w:ascii="仿宋_GB2312" w:hAnsi="仿宋_GB2312" w:eastAsia="仿宋_GB2312" w:cs="仿宋_GB2312"/>
          <w:b/>
          <w:bCs/>
          <w:color w:val="auto"/>
          <w:sz w:val="32"/>
          <w:szCs w:val="32"/>
        </w:rPr>
        <w:t>方式</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原则上各学院推报1个</w:t>
      </w:r>
      <w:r>
        <w:rPr>
          <w:rFonts w:hint="eastAsia" w:ascii="仿宋_GB2312" w:hAnsi="仿宋_GB2312" w:eastAsia="仿宋_GB2312" w:cs="仿宋_GB2312"/>
          <w:color w:val="auto"/>
          <w:sz w:val="32"/>
          <w:szCs w:val="32"/>
          <w:lang w:eastAsia="zh-CN"/>
        </w:rPr>
        <w:t>团支部参与全校评选</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参与评选的团支部需填写《</w:t>
      </w:r>
      <w:r>
        <w:rPr>
          <w:rFonts w:hint="eastAsia" w:ascii="仿宋_GB2312" w:hAnsi="仿宋_GB2312" w:eastAsia="仿宋_GB2312" w:cs="仿宋_GB2312"/>
          <w:color w:val="auto"/>
          <w:sz w:val="32"/>
          <w:szCs w:val="32"/>
          <w:lang w:eastAsia="zh-CN"/>
        </w:rPr>
        <w:t>青岛农业大学第一届</w:t>
      </w:r>
      <w:r>
        <w:rPr>
          <w:rFonts w:hint="eastAsia" w:ascii="仿宋_GB2312" w:hAnsi="仿宋_GB2312" w:eastAsia="仿宋_GB2312" w:cs="仿宋_GB2312"/>
          <w:color w:val="auto"/>
          <w:sz w:val="32"/>
          <w:szCs w:val="32"/>
        </w:rPr>
        <w:t>“五四</w:t>
      </w:r>
      <w:r>
        <w:rPr>
          <w:rFonts w:hint="eastAsia" w:ascii="仿宋_GB2312" w:hAnsi="仿宋_GB2312" w:eastAsia="仿宋_GB2312" w:cs="仿宋_GB2312"/>
          <w:color w:val="auto"/>
          <w:sz w:val="32"/>
          <w:szCs w:val="32"/>
          <w:lang w:eastAsia="zh-CN"/>
        </w:rPr>
        <w:t>活力</w:t>
      </w:r>
      <w:r>
        <w:rPr>
          <w:rFonts w:hint="eastAsia" w:ascii="仿宋_GB2312" w:hAnsi="仿宋_GB2312" w:eastAsia="仿宋_GB2312" w:cs="仿宋_GB2312"/>
          <w:color w:val="auto"/>
          <w:sz w:val="32"/>
          <w:szCs w:val="32"/>
        </w:rPr>
        <w:t>团支部”申报表</w:t>
      </w:r>
      <w:r>
        <w:rPr>
          <w:rFonts w:hint="eastAsia" w:ascii="仿宋_GB2312" w:hAnsi="仿宋_GB2312" w:eastAsia="仿宋_GB2312" w:cs="仿宋_GB2312"/>
          <w:color w:val="auto"/>
          <w:sz w:val="32"/>
          <w:szCs w:val="32"/>
          <w:lang w:val="en-US" w:eastAsia="zh-CN"/>
        </w:rPr>
        <w:t>》（见附件）、撰写团支部事迹材料（2000字以内）、提交10张团支部活动照片。</w:t>
      </w:r>
    </w:p>
    <w:p>
      <w:pPr>
        <w:pStyle w:val="3"/>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五、评选内容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“五四</w:t>
      </w:r>
      <w:r>
        <w:rPr>
          <w:rFonts w:hint="eastAsia" w:ascii="仿宋_GB2312" w:hAnsi="仿宋_GB2312" w:eastAsia="仿宋_GB2312" w:cs="仿宋_GB2312"/>
          <w:color w:val="auto"/>
          <w:sz w:val="32"/>
          <w:szCs w:val="32"/>
          <w:lang w:val="en-US" w:eastAsia="zh-CN"/>
        </w:rPr>
        <w:t>活力</w:t>
      </w:r>
      <w:r>
        <w:rPr>
          <w:rFonts w:hint="eastAsia" w:ascii="仿宋_GB2312" w:hAnsi="仿宋_GB2312" w:eastAsia="仿宋_GB2312" w:cs="仿宋_GB2312"/>
          <w:color w:val="auto"/>
          <w:sz w:val="32"/>
          <w:szCs w:val="32"/>
        </w:rPr>
        <w:t>团支部</w:t>
      </w:r>
      <w:r>
        <w:rPr>
          <w:rFonts w:hint="eastAsia" w:ascii="仿宋_GB2312" w:hAnsi="仿宋_GB2312" w:eastAsia="仿宋_GB2312" w:cs="仿宋_GB2312"/>
          <w:color w:val="auto"/>
          <w:sz w:val="32"/>
          <w:szCs w:val="32"/>
          <w:lang w:eastAsia="zh-CN"/>
        </w:rPr>
        <w:t>”评选分理论知识笔试和主题团日活动设计两个环节进行。</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b/>
          <w:bCs/>
          <w:i w:val="0"/>
          <w:caps w:val="0"/>
          <w:color w:val="auto"/>
          <w:spacing w:val="0"/>
          <w:sz w:val="32"/>
          <w:szCs w:val="32"/>
          <w:lang w:eastAsia="zh-CN"/>
        </w:rPr>
        <w:t>理论知识笔试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right="0" w:rightChars="0"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主要考查党的十九大精神、团史团情、团的十八大精神</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习近平总书记系列重要讲话精神</w:t>
      </w:r>
      <w:r>
        <w:rPr>
          <w:rFonts w:hint="eastAsia" w:ascii="仿宋_GB2312" w:hAnsi="仿宋_GB2312" w:eastAsia="仿宋_GB2312" w:cs="仿宋_GB2312"/>
          <w:i w:val="0"/>
          <w:caps w:val="0"/>
          <w:color w:val="auto"/>
          <w:spacing w:val="0"/>
          <w:sz w:val="32"/>
          <w:szCs w:val="32"/>
          <w:lang w:eastAsia="zh-CN"/>
        </w:rPr>
        <w:t>和“</w:t>
      </w:r>
      <w:r>
        <w:rPr>
          <w:rFonts w:hint="eastAsia" w:ascii="仿宋_GB2312" w:hAnsi="仿宋_GB2312" w:eastAsia="仿宋_GB2312" w:cs="仿宋_GB2312"/>
          <w:i w:val="0"/>
          <w:caps w:val="0"/>
          <w:color w:val="auto"/>
          <w:spacing w:val="0"/>
          <w:sz w:val="32"/>
          <w:szCs w:val="32"/>
        </w:rPr>
        <w:t>青年大学习”</w:t>
      </w:r>
      <w:r>
        <w:rPr>
          <w:rFonts w:hint="eastAsia" w:ascii="仿宋_GB2312" w:hAnsi="仿宋_GB2312" w:eastAsia="仿宋_GB2312" w:cs="仿宋_GB2312"/>
          <w:i w:val="0"/>
          <w:caps w:val="0"/>
          <w:color w:val="auto"/>
          <w:spacing w:val="0"/>
          <w:sz w:val="32"/>
          <w:szCs w:val="32"/>
          <w:lang w:eastAsia="zh-CN"/>
        </w:rPr>
        <w:t>涉及的</w:t>
      </w:r>
      <w:r>
        <w:rPr>
          <w:rFonts w:hint="eastAsia" w:ascii="仿宋_GB2312" w:hAnsi="仿宋_GB2312" w:eastAsia="仿宋_GB2312" w:cs="仿宋_GB2312"/>
          <w:i w:val="0"/>
          <w:caps w:val="0"/>
          <w:color w:val="auto"/>
          <w:spacing w:val="0"/>
          <w:sz w:val="32"/>
          <w:szCs w:val="32"/>
        </w:rPr>
        <w:t>相关</w:t>
      </w:r>
      <w:r>
        <w:rPr>
          <w:rFonts w:hint="eastAsia" w:ascii="仿宋_GB2312" w:hAnsi="仿宋_GB2312" w:eastAsia="仿宋_GB2312" w:cs="仿宋_GB2312"/>
          <w:i w:val="0"/>
          <w:caps w:val="0"/>
          <w:color w:val="auto"/>
          <w:spacing w:val="0"/>
          <w:sz w:val="32"/>
          <w:szCs w:val="32"/>
          <w:lang w:eastAsia="zh-CN"/>
        </w:rPr>
        <w:t>知识</w:t>
      </w:r>
      <w:r>
        <w:rPr>
          <w:rFonts w:hint="eastAsia" w:ascii="仿宋_GB2312" w:hAnsi="仿宋_GB2312" w:eastAsia="仿宋_GB2312" w:cs="仿宋_GB2312"/>
          <w:i w:val="0"/>
          <w:caps w:val="0"/>
          <w:color w:val="auto"/>
          <w:spacing w:val="0"/>
          <w:sz w:val="32"/>
          <w:szCs w:val="32"/>
        </w:rPr>
        <w:t>内容等。</w:t>
      </w:r>
      <w:r>
        <w:rPr>
          <w:rFonts w:hint="eastAsia" w:ascii="仿宋_GB2312" w:hAnsi="仿宋_GB2312" w:eastAsia="仿宋_GB2312" w:cs="仿宋_GB2312"/>
          <w:i w:val="0"/>
          <w:caps w:val="0"/>
          <w:color w:val="auto"/>
          <w:spacing w:val="0"/>
          <w:sz w:val="32"/>
          <w:szCs w:val="32"/>
          <w:lang w:eastAsia="zh-CN"/>
        </w:rPr>
        <w:t>参评团</w:t>
      </w:r>
      <w:r>
        <w:rPr>
          <w:rFonts w:hint="eastAsia" w:ascii="仿宋_GB2312" w:hAnsi="仿宋_GB2312" w:eastAsia="仿宋_GB2312" w:cs="仿宋_GB2312"/>
          <w:i w:val="0"/>
          <w:caps w:val="0"/>
          <w:color w:val="auto"/>
          <w:spacing w:val="0"/>
          <w:sz w:val="32"/>
          <w:szCs w:val="32"/>
        </w:rPr>
        <w:t>支部派</w:t>
      </w:r>
      <w:r>
        <w:rPr>
          <w:rFonts w:hint="eastAsia" w:ascii="仿宋_GB2312" w:hAnsi="仿宋_GB2312" w:eastAsia="仿宋_GB2312" w:cs="仿宋_GB2312"/>
          <w:i w:val="0"/>
          <w:caps w:val="0"/>
          <w:color w:val="auto"/>
          <w:spacing w:val="0"/>
          <w:sz w:val="32"/>
          <w:szCs w:val="32"/>
          <w:lang w:val="en-US" w:eastAsia="zh-CN"/>
        </w:rPr>
        <w:t>6</w:t>
      </w:r>
      <w:r>
        <w:rPr>
          <w:rFonts w:hint="eastAsia" w:ascii="仿宋_GB2312" w:hAnsi="仿宋_GB2312" w:eastAsia="仿宋_GB2312" w:cs="仿宋_GB2312"/>
          <w:i w:val="0"/>
          <w:caps w:val="0"/>
          <w:color w:val="auto"/>
          <w:spacing w:val="0"/>
          <w:sz w:val="32"/>
          <w:szCs w:val="32"/>
        </w:rPr>
        <w:t>名成员</w:t>
      </w:r>
      <w:r>
        <w:rPr>
          <w:rFonts w:hint="eastAsia" w:ascii="仿宋_GB2312" w:hAnsi="仿宋_GB2312" w:eastAsia="仿宋_GB2312" w:cs="仿宋_GB2312"/>
          <w:i w:val="0"/>
          <w:caps w:val="0"/>
          <w:color w:val="auto"/>
          <w:spacing w:val="0"/>
          <w:sz w:val="32"/>
          <w:szCs w:val="32"/>
          <w:lang w:eastAsia="zh-CN"/>
        </w:rPr>
        <w:t>（团支部书记、团支部副书记、组织委员、宣传委员、文体委员及一名普通团员代表）</w:t>
      </w:r>
      <w:r>
        <w:rPr>
          <w:rFonts w:hint="eastAsia" w:ascii="仿宋_GB2312" w:hAnsi="仿宋_GB2312" w:eastAsia="仿宋_GB2312" w:cs="仿宋_GB2312"/>
          <w:i w:val="0"/>
          <w:caps w:val="0"/>
          <w:color w:val="auto"/>
          <w:spacing w:val="0"/>
          <w:sz w:val="32"/>
          <w:szCs w:val="32"/>
        </w:rPr>
        <w:t>参与笔试答题，取</w:t>
      </w:r>
      <w:r>
        <w:rPr>
          <w:rFonts w:hint="eastAsia" w:ascii="仿宋_GB2312" w:hAnsi="仿宋_GB2312" w:eastAsia="仿宋_GB2312" w:cs="仿宋_GB2312"/>
          <w:i w:val="0"/>
          <w:caps w:val="0"/>
          <w:color w:val="auto"/>
          <w:spacing w:val="0"/>
          <w:sz w:val="32"/>
          <w:szCs w:val="32"/>
          <w:lang w:eastAsia="zh-CN"/>
        </w:rPr>
        <w:t>平</w:t>
      </w:r>
      <w:r>
        <w:rPr>
          <w:rFonts w:hint="eastAsia" w:ascii="仿宋_GB2312" w:hAnsi="仿宋_GB2312" w:eastAsia="仿宋_GB2312" w:cs="仿宋_GB2312"/>
          <w:i w:val="0"/>
          <w:caps w:val="0"/>
          <w:color w:val="auto"/>
          <w:spacing w:val="0"/>
          <w:sz w:val="32"/>
          <w:szCs w:val="32"/>
        </w:rPr>
        <w:t>均分作为本环节成绩</w:t>
      </w:r>
      <w:r>
        <w:rPr>
          <w:rFonts w:hint="eastAsia" w:ascii="仿宋_GB2312" w:hAnsi="仿宋_GB2312" w:eastAsia="仿宋_GB2312" w:cs="仿宋_GB2312"/>
          <w:i w:val="0"/>
          <w:caps w:val="0"/>
          <w:color w:val="auto"/>
          <w:spacing w:val="0"/>
          <w:sz w:val="32"/>
          <w:szCs w:val="32"/>
          <w:lang w:eastAsia="zh-CN"/>
        </w:rPr>
        <w:t>。笔试成绩占总成绩的</w:t>
      </w:r>
      <w:r>
        <w:rPr>
          <w:rFonts w:hint="eastAsia" w:ascii="仿宋_GB2312" w:hAnsi="仿宋_GB2312" w:eastAsia="仿宋_GB2312" w:cs="仿宋_GB2312"/>
          <w:i w:val="0"/>
          <w:caps w:val="0"/>
          <w:color w:val="auto"/>
          <w:spacing w:val="0"/>
          <w:sz w:val="32"/>
          <w:szCs w:val="32"/>
          <w:lang w:val="en-US" w:eastAsia="zh-CN"/>
        </w:rPr>
        <w:t>40%。</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right="0" w:rightChars="0"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考试时间地点另行通知。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7" w:afterAutospacing="0" w:line="360" w:lineRule="atLeast"/>
        <w:ind w:left="0" w:right="0" w:firstLine="480"/>
        <w:jc w:val="both"/>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sz w:val="32"/>
          <w:szCs w:val="32"/>
          <w:lang w:eastAsia="zh-CN"/>
        </w:rPr>
        <w:t>（二）“</w:t>
      </w:r>
      <w:r>
        <w:rPr>
          <w:rFonts w:hint="eastAsia" w:ascii="仿宋_GB2312" w:hAnsi="仿宋_GB2312" w:eastAsia="仿宋_GB2312" w:cs="仿宋_GB2312"/>
          <w:b/>
          <w:bCs/>
          <w:i w:val="0"/>
          <w:caps w:val="0"/>
          <w:color w:val="auto"/>
          <w:spacing w:val="0"/>
          <w:sz w:val="32"/>
          <w:szCs w:val="32"/>
        </w:rPr>
        <w:t>青春心向党·建功新时代”主题团日活动</w:t>
      </w:r>
      <w:r>
        <w:rPr>
          <w:rFonts w:hint="eastAsia" w:ascii="仿宋_GB2312" w:hAnsi="仿宋_GB2312" w:eastAsia="仿宋_GB2312" w:cs="仿宋_GB2312"/>
          <w:b/>
          <w:bCs/>
          <w:i w:val="0"/>
          <w:caps w:val="0"/>
          <w:color w:val="auto"/>
          <w:spacing w:val="0"/>
          <w:sz w:val="32"/>
          <w:szCs w:val="32"/>
          <w:lang w:eastAsia="zh-CN"/>
        </w:rPr>
        <w:t>设计大赛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1.活动要求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需提交视频参与评选。视频时长为五分钟，围绕“青春心向党·建功新时代”主题，设计开展团支部纪念五四运动100周年团日活动。其中团日活动的形式为：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lang w:val="en-US" w:eastAsia="zh-CN" w:bidi="ar"/>
        </w:rPr>
        <w:t>（1）重温入团誓词：团支部组织团员集体宣誓，重温入团誓词。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lang w:val="en-US" w:eastAsia="zh-CN" w:bidi="ar"/>
        </w:rPr>
        <w:t>（2）合唱团歌：团支部组织团员学唱团歌并集体合唱。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lang w:val="en-US" w:eastAsia="zh-CN" w:bidi="ar"/>
        </w:rPr>
        <w:t>（3）理论学习：以读书分享会、观影等形式，组织团支部成员学习五四运动的相关历史和理论。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lang w:val="en-US" w:eastAsia="zh-CN" w:bidi="ar"/>
        </w:rPr>
        <w:t>（4）团旗下的演讲：各团支部围绕“在新时代继承和弘扬五四精神，争做担当民族复兴大任的时代新人”等内容，鼓励团员踊跃发言，在团旗下进行演讲。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lang w:val="en-US" w:eastAsia="zh-CN" w:bidi="ar"/>
        </w:rPr>
        <w:t>（5）主题微团课：邀请党史团史领域专家、青年教师等以纪念五四运动100周年为主题，为团员讲授微团课。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lang w:val="en-US" w:eastAsia="zh-CN" w:bidi="ar"/>
        </w:rPr>
        <w:t>（6）素质拓展训练：各团支部可准确把握团结、奋进等五四精神内核，组织成员参与素质拓展活动，增强成员对五四精神的理解。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lang w:val="en-US" w:eastAsia="zh-CN" w:bidi="ar"/>
        </w:rPr>
        <w:t>（7）实践调研：团支部通过实践调研，了解五四精神，探寻不同时代青年的精神内核。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lang w:val="en-US" w:eastAsia="zh-CN" w:bidi="ar"/>
        </w:rPr>
        <w:t>（8）志愿服务：团支部通过组织团员进行志愿服务工作，彰显新时代青年担当。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jc w:val="both"/>
        <w:textAlignment w:val="auto"/>
        <w:rPr>
          <w:rFonts w:hint="eastAsia" w:ascii="仿宋_GB2312" w:hAnsi="仿宋_GB2312" w:eastAsia="仿宋_GB2312" w:cs="仿宋_GB2312"/>
          <w:b w:val="0"/>
          <w:bCs w:val="0"/>
          <w:i w:val="0"/>
          <w:caps w:val="0"/>
          <w:color w:val="auto"/>
          <w:spacing w:val="0"/>
          <w:kern w:val="0"/>
          <w:sz w:val="32"/>
          <w:szCs w:val="32"/>
          <w:lang w:val="en-US" w:eastAsia="zh-CN" w:bidi="ar"/>
        </w:rPr>
      </w:pPr>
      <w:r>
        <w:rPr>
          <w:rFonts w:hint="eastAsia" w:ascii="仿宋_GB2312" w:hAnsi="仿宋_GB2312" w:eastAsia="仿宋_GB2312" w:cs="仿宋_GB2312"/>
          <w:b w:val="0"/>
          <w:bCs w:val="0"/>
          <w:i w:val="0"/>
          <w:caps w:val="0"/>
          <w:color w:val="auto"/>
          <w:spacing w:val="0"/>
          <w:kern w:val="0"/>
          <w:sz w:val="32"/>
          <w:szCs w:val="32"/>
          <w:lang w:val="en-US" w:eastAsia="zh-CN" w:bidi="ar"/>
        </w:rPr>
        <w:t>其中（1）（2）（3）是必选项。各团支部根据实际情况再从（4）（5）（6）（7）（8）中选取至少两种形式开展主题团日活动。鼓励各团支部结合专业特色、团员特点，因地制宜地设计开展活动。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2.评选方式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Lines="0" w:beforeAutospacing="0" w:after="0" w:afterLines="0" w:afterAutospacing="0" w:line="360" w:lineRule="auto"/>
        <w:ind w:left="0" w:right="0" w:firstLine="480"/>
        <w:jc w:val="both"/>
        <w:textAlignment w:val="auto"/>
        <w:rPr>
          <w:rFonts w:hint="eastAsia" w:ascii="仿宋_GB2312" w:hAnsi="仿宋_GB2312" w:eastAsia="仿宋_GB2312" w:cs="仿宋_GB2312"/>
          <w:b w:val="0"/>
          <w:bCs w:val="0"/>
          <w:i w:val="0"/>
          <w:caps w:val="0"/>
          <w:color w:val="auto"/>
          <w:spacing w:val="0"/>
          <w:sz w:val="32"/>
          <w:szCs w:val="32"/>
        </w:rPr>
      </w:pPr>
      <w:r>
        <w:rPr>
          <w:rStyle w:val="7"/>
          <w:rFonts w:hint="eastAsia" w:ascii="仿宋_GB2312" w:hAnsi="仿宋_GB2312" w:eastAsia="仿宋_GB2312" w:cs="仿宋_GB2312"/>
          <w:b w:val="0"/>
          <w:bCs w:val="0"/>
          <w:i w:val="0"/>
          <w:caps w:val="0"/>
          <w:color w:val="auto"/>
          <w:spacing w:val="0"/>
          <w:kern w:val="0"/>
          <w:sz w:val="32"/>
          <w:szCs w:val="32"/>
          <w:lang w:val="en-US" w:eastAsia="zh-CN" w:bidi="ar"/>
        </w:rPr>
        <w:t>请各参评团支部于4月19日下午17:00前，将视频</w:t>
      </w:r>
      <w:r>
        <w:rPr>
          <w:rFonts w:hint="eastAsia" w:ascii="仿宋_GB2312" w:hAnsi="仿宋_GB2312" w:eastAsia="仿宋_GB2312" w:cs="仿宋_GB2312"/>
          <w:b w:val="0"/>
          <w:bCs w:val="0"/>
          <w:i w:val="0"/>
          <w:caps w:val="0"/>
          <w:color w:val="auto"/>
          <w:spacing w:val="0"/>
          <w:kern w:val="0"/>
          <w:sz w:val="32"/>
          <w:szCs w:val="32"/>
          <w:lang w:val="en-US" w:eastAsia="zh-CN" w:bidi="ar"/>
        </w:rPr>
        <w:t>发送至指定邮箱</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i w:val="0"/>
          <w:caps w:val="0"/>
          <w:color w:val="auto"/>
          <w:spacing w:val="0"/>
          <w:kern w:val="0"/>
          <w:sz w:val="32"/>
          <w:szCs w:val="32"/>
          <w:lang w:val="en-US" w:eastAsia="zh-CN" w:bidi="ar"/>
        </w:rPr>
        <w:t>参评团支部的主题团日活动视频将进行集中播放展示，邀请评委进行现场打分。时间地点另行通知。本环节的分数将</w:t>
      </w:r>
      <w:r>
        <w:rPr>
          <w:rFonts w:hint="eastAsia" w:ascii="仿宋_GB2312" w:hAnsi="仿宋_GB2312" w:eastAsia="仿宋_GB2312" w:cs="仿宋_GB2312"/>
          <w:b w:val="0"/>
          <w:bCs w:val="0"/>
          <w:i w:val="0"/>
          <w:caps w:val="0"/>
          <w:color w:val="auto"/>
          <w:spacing w:val="0"/>
          <w:sz w:val="32"/>
          <w:szCs w:val="32"/>
          <w:lang w:eastAsia="zh-CN"/>
        </w:rPr>
        <w:t>占总成绩的</w:t>
      </w:r>
      <w:r>
        <w:rPr>
          <w:rFonts w:hint="eastAsia" w:ascii="仿宋_GB2312" w:hAnsi="仿宋_GB2312" w:eastAsia="仿宋_GB2312" w:cs="仿宋_GB2312"/>
          <w:b w:val="0"/>
          <w:bCs w:val="0"/>
          <w:i w:val="0"/>
          <w:caps w:val="0"/>
          <w:color w:val="auto"/>
          <w:spacing w:val="0"/>
          <w:sz w:val="32"/>
          <w:szCs w:val="32"/>
          <w:lang w:val="en-US" w:eastAsia="zh-CN"/>
        </w:rPr>
        <w:t>60%。</w:t>
      </w:r>
    </w:p>
    <w:p>
      <w:pPr>
        <w:pStyle w:val="3"/>
        <w:keepNext w:val="0"/>
        <w:keepLines w:val="0"/>
        <w:pageBreakBefore w:val="0"/>
        <w:widowControl w:val="0"/>
        <w:numPr>
          <w:ilvl w:val="0"/>
          <w:numId w:val="3"/>
        </w:numPr>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jc w:val="both"/>
        <w:textAlignment w:val="auto"/>
        <w:rPr>
          <w:rFonts w:hint="eastAsia" w:ascii="黑体" w:hAnsi="黑体" w:eastAsia="黑体"/>
          <w:sz w:val="32"/>
        </w:rPr>
      </w:pPr>
      <w:r>
        <w:rPr>
          <w:rFonts w:hint="eastAsia" w:ascii="黑体" w:hAnsi="黑体" w:eastAsia="黑体"/>
          <w:sz w:val="32"/>
        </w:rPr>
        <w:t>奖项设置</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auto"/>
        <w:jc w:val="both"/>
        <w:textAlignment w:val="auto"/>
        <w:rPr>
          <w:rFonts w:hint="default" w:ascii="黑体" w:hAnsi="黑体" w:eastAsia="黑体"/>
          <w:sz w:val="32"/>
          <w:lang w:val="en-US" w:eastAsia="zh-CN"/>
        </w:rPr>
      </w:pPr>
      <w:r>
        <w:rPr>
          <w:rFonts w:hint="eastAsia" w:ascii="黑体" w:hAnsi="黑体" w:eastAsia="黑体"/>
          <w:sz w:val="32"/>
          <w:lang w:val="en-US" w:eastAsia="zh-CN"/>
        </w:rPr>
        <w:t xml:space="preserve">   </w:t>
      </w:r>
      <w:r>
        <w:rPr>
          <w:rFonts w:hint="eastAsia" w:ascii="仿宋_GB2312" w:hAnsi="仿宋_GB2312" w:eastAsia="仿宋_GB2312" w:cs="仿宋_GB2312"/>
          <w:b w:val="0"/>
          <w:bCs w:val="0"/>
          <w:i w:val="0"/>
          <w:caps w:val="0"/>
          <w:color w:val="auto"/>
          <w:spacing w:val="0"/>
          <w:kern w:val="0"/>
          <w:sz w:val="32"/>
          <w:szCs w:val="32"/>
          <w:lang w:val="en-US" w:eastAsia="zh-CN" w:bidi="ar"/>
        </w:rPr>
        <w:t xml:space="preserve"> 依据两个环节的总成绩评选出前十名的团支部，授予青岛农业大学第一届“五四活力团支部”荣誉称号，每个支部颁发奖金1000.00元，在五四青年节予以表彰。</w:t>
      </w:r>
    </w:p>
    <w:p>
      <w:pPr>
        <w:pStyle w:val="3"/>
        <w:keepNext w:val="0"/>
        <w:keepLines w:val="0"/>
        <w:pageBreakBefore w:val="0"/>
        <w:widowControl w:val="0"/>
        <w:numPr>
          <w:ilvl w:val="0"/>
          <w:numId w:val="3"/>
        </w:numPr>
        <w:kinsoku/>
        <w:wordWrap/>
        <w:overflowPunct/>
        <w:topLinePunct w:val="0"/>
        <w:autoSpaceDE/>
        <w:autoSpaceDN/>
        <w:bidi w:val="0"/>
        <w:adjustRightInd w:val="0"/>
        <w:snapToGrid w:val="0"/>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有关要求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学院</w:t>
      </w:r>
      <w:r>
        <w:rPr>
          <w:rFonts w:hint="eastAsia" w:ascii="仿宋_GB2312" w:hAnsi="仿宋_GB2312" w:eastAsia="仿宋_GB2312" w:cs="仿宋_GB2312"/>
          <w:color w:val="auto"/>
          <w:sz w:val="32"/>
          <w:szCs w:val="32"/>
        </w:rPr>
        <w:t>团委要对</w:t>
      </w:r>
      <w:r>
        <w:rPr>
          <w:rFonts w:hint="eastAsia" w:ascii="仿宋_GB2312" w:hAnsi="仿宋_GB2312" w:eastAsia="仿宋_GB2312" w:cs="仿宋_GB2312"/>
          <w:color w:val="auto"/>
          <w:kern w:val="32"/>
          <w:sz w:val="32"/>
          <w:szCs w:val="32"/>
        </w:rPr>
        <w:t>评选工作高度重视，</w:t>
      </w:r>
      <w:r>
        <w:rPr>
          <w:rFonts w:hint="eastAsia" w:ascii="仿宋_GB2312" w:hAnsi="仿宋_GB2312" w:eastAsia="仿宋_GB2312" w:cs="仿宋_GB2312"/>
          <w:color w:val="auto"/>
          <w:sz w:val="32"/>
          <w:szCs w:val="32"/>
        </w:rPr>
        <w:t>提高政治站位，严格对照申报条件，严把政治关、品行关、形象关。要将政治标准作为首要条件，看推荐</w:t>
      </w:r>
      <w:r>
        <w:rPr>
          <w:rFonts w:hint="eastAsia" w:ascii="仿宋_GB2312" w:hAnsi="仿宋_GB2312" w:eastAsia="仿宋_GB2312" w:cs="仿宋_GB2312"/>
          <w:color w:val="auto"/>
          <w:sz w:val="32"/>
          <w:szCs w:val="32"/>
          <w:lang w:val="en-US" w:eastAsia="zh-CN"/>
        </w:rPr>
        <w:t>团支部</w:t>
      </w:r>
      <w:r>
        <w:rPr>
          <w:rFonts w:hint="eastAsia" w:ascii="仿宋_GB2312" w:hAnsi="仿宋_GB2312" w:eastAsia="仿宋_GB2312" w:cs="仿宋_GB2312"/>
          <w:color w:val="auto"/>
          <w:sz w:val="32"/>
          <w:szCs w:val="32"/>
        </w:rPr>
        <w:t>是否增强“四个意识”、坚定“四个自信”、做到“两个维护”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32"/>
          <w:sz w:val="32"/>
          <w:szCs w:val="32"/>
        </w:rPr>
        <w:t>真正把工作突出、群众公认的</w:t>
      </w:r>
      <w:r>
        <w:rPr>
          <w:rFonts w:hint="eastAsia" w:ascii="仿宋_GB2312" w:hAnsi="仿宋_GB2312" w:eastAsia="仿宋_GB2312" w:cs="仿宋_GB2312"/>
          <w:color w:val="auto"/>
          <w:kern w:val="32"/>
          <w:sz w:val="32"/>
          <w:szCs w:val="32"/>
          <w:lang w:val="en-US" w:eastAsia="zh-CN"/>
        </w:rPr>
        <w:t>优秀团支部</w:t>
      </w:r>
      <w:r>
        <w:rPr>
          <w:rFonts w:hint="eastAsia" w:ascii="仿宋_GB2312" w:hAnsi="仿宋_GB2312" w:eastAsia="仿宋_GB2312" w:cs="仿宋_GB2312"/>
          <w:color w:val="auto"/>
          <w:sz w:val="32"/>
          <w:szCs w:val="32"/>
        </w:rPr>
        <w:t>推荐上来，通过申报评选，形成正确导向。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2.</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学院</w:t>
      </w:r>
      <w:r>
        <w:rPr>
          <w:rFonts w:hint="eastAsia" w:ascii="仿宋_GB2312" w:hAnsi="仿宋_GB2312" w:eastAsia="仿宋_GB2312" w:cs="仿宋_GB2312"/>
          <w:color w:val="auto"/>
          <w:sz w:val="32"/>
          <w:szCs w:val="32"/>
        </w:rPr>
        <w:t>团委在申报过程中，要对</w:t>
      </w:r>
      <w:r>
        <w:rPr>
          <w:rFonts w:hint="eastAsia" w:ascii="仿宋_GB2312" w:hAnsi="仿宋_GB2312" w:eastAsia="仿宋_GB2312" w:cs="仿宋_GB2312"/>
          <w:color w:val="auto"/>
          <w:sz w:val="32"/>
          <w:szCs w:val="32"/>
          <w:lang w:val="en-US" w:eastAsia="zh-CN"/>
        </w:rPr>
        <w:t>推荐团支部</w:t>
      </w:r>
      <w:r>
        <w:rPr>
          <w:rFonts w:hint="eastAsia" w:ascii="仿宋_GB2312" w:hAnsi="仿宋_GB2312" w:eastAsia="仿宋_GB2312" w:cs="仿宋_GB2312"/>
          <w:color w:val="auto"/>
          <w:sz w:val="32"/>
          <w:szCs w:val="32"/>
        </w:rPr>
        <w:t>进行全面了解和把关，征求党组织、团员青年及有关方面意见，在此基础上确定推报</w:t>
      </w:r>
      <w:r>
        <w:rPr>
          <w:rFonts w:hint="eastAsia" w:ascii="仿宋_GB2312" w:hAnsi="仿宋_GB2312" w:eastAsia="仿宋_GB2312" w:cs="仿宋_GB2312"/>
          <w:color w:val="auto"/>
          <w:sz w:val="32"/>
          <w:szCs w:val="32"/>
          <w:lang w:val="en-US" w:eastAsia="zh-CN"/>
        </w:rPr>
        <w:t>团支部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要对申报材料严格把关，督促、指导申报</w:t>
      </w:r>
      <w:r>
        <w:rPr>
          <w:rFonts w:hint="eastAsia" w:ascii="仿宋_GB2312" w:hAnsi="仿宋_GB2312" w:eastAsia="仿宋_GB2312" w:cs="仿宋_GB2312"/>
          <w:color w:val="auto"/>
          <w:sz w:val="32"/>
          <w:szCs w:val="32"/>
          <w:lang w:val="en-US" w:eastAsia="zh-CN"/>
        </w:rPr>
        <w:t>团支部</w:t>
      </w:r>
      <w:r>
        <w:rPr>
          <w:rFonts w:hint="eastAsia" w:ascii="仿宋_GB2312" w:hAnsi="仿宋_GB2312" w:eastAsia="仿宋_GB2312" w:cs="仿宋_GB2312"/>
          <w:color w:val="auto"/>
          <w:sz w:val="32"/>
          <w:szCs w:val="32"/>
        </w:rPr>
        <w:t>认真、准确、详细、如实填写申报表，按要求撰写</w:t>
      </w:r>
      <w:r>
        <w:rPr>
          <w:rFonts w:hint="eastAsia" w:ascii="仿宋_GB2312" w:hAnsi="仿宋_GB2312" w:eastAsia="仿宋_GB2312" w:cs="仿宋_GB2312"/>
          <w:color w:val="auto"/>
          <w:sz w:val="32"/>
          <w:szCs w:val="32"/>
          <w:lang w:val="en-US" w:eastAsia="zh-CN"/>
        </w:rPr>
        <w:t>团支部事迹</w:t>
      </w:r>
      <w:r>
        <w:rPr>
          <w:rFonts w:hint="eastAsia" w:ascii="仿宋_GB2312" w:hAnsi="仿宋_GB2312" w:eastAsia="仿宋_GB2312" w:cs="仿宋_GB2312"/>
          <w:color w:val="auto"/>
          <w:sz w:val="32"/>
          <w:szCs w:val="32"/>
        </w:rPr>
        <w:t>。申报表中所有项目必须准确填写，不能空白。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rPr>
        <w:t>3.</w:t>
      </w:r>
      <w:r>
        <w:rPr>
          <w:rFonts w:hint="eastAsia" w:ascii="仿宋_GB2312" w:hAnsi="仿宋_GB2312" w:eastAsia="仿宋_GB2312" w:cs="仿宋_GB2312"/>
          <w:color w:val="auto"/>
          <w:sz w:val="32"/>
          <w:szCs w:val="32"/>
          <w:lang w:val="en-US" w:eastAsia="zh-CN"/>
        </w:rPr>
        <w:t>在推选过程中，各学院团委要</w:t>
      </w:r>
      <w:r>
        <w:rPr>
          <w:rFonts w:hint="eastAsia" w:ascii="FangSong_GB2312" w:hAnsi="FangSong_GB2312" w:eastAsia="FangSong_GB2312"/>
          <w:sz w:val="32"/>
        </w:rPr>
        <w:t>加大推广力度，</w:t>
      </w:r>
      <w:r>
        <w:rPr>
          <w:rFonts w:hint="eastAsia" w:ascii="FangSong_GB2312" w:hAnsi="FangSong_GB2312" w:eastAsia="FangSong_GB2312"/>
          <w:sz w:val="32"/>
          <w:lang w:eastAsia="zh-CN"/>
        </w:rPr>
        <w:t>积极采用新媒体等多种宣传方式</w:t>
      </w:r>
      <w:r>
        <w:rPr>
          <w:rFonts w:hint="eastAsia" w:ascii="仿宋_GB2312" w:hAnsi="仿宋_GB2312" w:eastAsia="仿宋_GB2312" w:cs="仿宋_GB2312"/>
          <w:color w:val="auto"/>
          <w:sz w:val="32"/>
          <w:szCs w:val="32"/>
          <w:lang w:val="en-US" w:eastAsia="zh-CN"/>
        </w:rPr>
        <w:t>对涌现出的优秀团支部进行宣传，营造良好活动氛围。要</w:t>
      </w:r>
      <w:r>
        <w:rPr>
          <w:rFonts w:hint="eastAsia" w:ascii="宋体" w:hAnsi="宋体" w:eastAsia="仿宋_GB2312" w:cs="方正仿宋简体"/>
          <w:sz w:val="32"/>
          <w:szCs w:val="32"/>
        </w:rPr>
        <w:t>通过举办优秀</w:t>
      </w:r>
      <w:r>
        <w:rPr>
          <w:rFonts w:hint="eastAsia" w:ascii="宋体" w:hAnsi="宋体" w:eastAsia="仿宋_GB2312" w:cs="方正仿宋简体"/>
          <w:sz w:val="32"/>
          <w:szCs w:val="32"/>
          <w:lang w:eastAsia="zh-CN"/>
        </w:rPr>
        <w:t>团支部</w:t>
      </w:r>
      <w:r>
        <w:rPr>
          <w:rFonts w:hint="eastAsia" w:ascii="宋体" w:hAnsi="宋体" w:eastAsia="仿宋_GB2312" w:cs="方正仿宋简体"/>
          <w:sz w:val="32"/>
          <w:szCs w:val="32"/>
        </w:rPr>
        <w:t>宣讲活动、交流会等多种形式提高团员参与度，扩大评选活动影响力。</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请各</w:t>
      </w:r>
      <w:r>
        <w:rPr>
          <w:rFonts w:hint="eastAsia" w:ascii="仿宋_GB2312" w:hAnsi="仿宋_GB2312" w:eastAsia="仿宋_GB2312" w:cs="仿宋_GB2312"/>
          <w:color w:val="auto"/>
          <w:sz w:val="32"/>
          <w:szCs w:val="32"/>
          <w:lang w:eastAsia="zh-CN"/>
        </w:rPr>
        <w:t>学院</w:t>
      </w:r>
      <w:r>
        <w:rPr>
          <w:rFonts w:hint="eastAsia" w:ascii="仿宋_GB2312" w:hAnsi="仿宋_GB2312" w:eastAsia="仿宋_GB2312" w:cs="仿宋_GB2312"/>
          <w:color w:val="auto"/>
          <w:sz w:val="32"/>
          <w:szCs w:val="32"/>
        </w:rPr>
        <w:t>团委严格把握时间进度要求，所有纸质申报材料务必于</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下</w:t>
      </w:r>
      <w:r>
        <w:rPr>
          <w:rFonts w:hint="eastAsia" w:ascii="仿宋_GB2312" w:hAnsi="仿宋_GB2312" w:eastAsia="仿宋_GB2312" w:cs="仿宋_GB2312"/>
          <w:color w:val="auto"/>
          <w:sz w:val="32"/>
          <w:szCs w:val="32"/>
        </w:rPr>
        <w:t>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：30前报送</w:t>
      </w:r>
      <w:r>
        <w:rPr>
          <w:rFonts w:hint="eastAsia" w:ascii="仿宋_GB2312" w:hAnsi="仿宋_GB2312" w:eastAsia="仿宋_GB2312" w:cs="仿宋_GB2312"/>
          <w:color w:val="auto"/>
          <w:sz w:val="32"/>
          <w:szCs w:val="32"/>
          <w:lang w:val="en-US" w:eastAsia="zh-CN"/>
        </w:rPr>
        <w:t>资源与环境学院团委（化学楼411）</w:t>
      </w:r>
      <w:r>
        <w:rPr>
          <w:rFonts w:hint="eastAsia" w:ascii="仿宋_GB2312" w:hAnsi="仿宋_GB2312" w:eastAsia="仿宋_GB2312" w:cs="仿宋_GB2312"/>
          <w:color w:val="auto"/>
          <w:sz w:val="32"/>
          <w:szCs w:val="32"/>
        </w:rPr>
        <w:t>，电子版发送至</w:t>
      </w:r>
      <w:r>
        <w:rPr>
          <w:rFonts w:hint="eastAsia" w:ascii="仿宋_GB2312" w:hAnsi="仿宋_GB2312" w:eastAsia="仿宋_GB2312" w:cs="仿宋_GB2312"/>
          <w:color w:val="auto"/>
          <w:sz w:val="32"/>
          <w:szCs w:val="32"/>
          <w:highlight w:val="none"/>
          <w:lang w:val="en-US" w:eastAsia="zh-CN"/>
        </w:rPr>
        <w:t>指定邮箱</w:t>
      </w:r>
      <w:r>
        <w:rPr>
          <w:rFonts w:hint="eastAsia" w:ascii="仿宋_GB2312" w:hAnsi="仿宋_GB2312" w:eastAsia="仿宋_GB2312" w:cs="仿宋_GB2312"/>
          <w:color w:val="auto"/>
          <w:sz w:val="32"/>
          <w:szCs w:val="32"/>
        </w:rPr>
        <w:t>，逾期不报视为自动放弃。</w:t>
      </w:r>
    </w:p>
    <w:p>
      <w:pPr>
        <w:widowControl w:val="0"/>
        <w:adjustRightInd w:val="0"/>
        <w:spacing w:line="576"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lang w:val="en-US" w:eastAsia="zh-CN"/>
        </w:rPr>
        <w:t>肖 洲</w:t>
      </w:r>
    </w:p>
    <w:p>
      <w:pPr>
        <w:widowControl w:val="0"/>
        <w:adjustRightInd w:val="0"/>
        <w:spacing w:line="576"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0532-88030464</w:t>
      </w:r>
    </w:p>
    <w:p>
      <w:pPr>
        <w:pStyle w:val="3"/>
        <w:widowControl w:val="0"/>
        <w:adjustRightInd w:val="0"/>
        <w:snapToGrid w:val="0"/>
        <w:spacing w:before="0" w:beforeAutospacing="0" w:after="0" w:afterAutospacing="0" w:line="576"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"mailto:zhmishuchu2018@163.com" </w:instrText>
      </w:r>
      <w:r>
        <w:rPr>
          <w:rFonts w:hint="eastAsia" w:ascii="仿宋_GB2312" w:hAnsi="仿宋_GB2312" w:eastAsia="仿宋_GB2312" w:cs="仿宋_GB2312"/>
          <w:color w:val="auto"/>
          <w:sz w:val="32"/>
          <w:szCs w:val="32"/>
          <w:lang w:val="en-US" w:eastAsia="zh-CN"/>
        </w:rPr>
        <w:fldChar w:fldCharType="separate"/>
      </w:r>
      <w:r>
        <w:rPr>
          <w:rStyle w:val="10"/>
          <w:rFonts w:hint="eastAsia" w:ascii="仿宋_GB2312" w:hAnsi="仿宋_GB2312" w:eastAsia="仿宋_GB2312" w:cs="仿宋_GB2312"/>
          <w:color w:val="auto"/>
          <w:sz w:val="32"/>
          <w:szCs w:val="32"/>
          <w:lang w:val="en-US" w:eastAsia="zh-CN"/>
        </w:rPr>
        <w:t>zhmishuchu2018@163.com</w:t>
      </w:r>
      <w:r>
        <w:rPr>
          <w:rFonts w:hint="eastAsia" w:ascii="仿宋_GB2312" w:hAnsi="仿宋_GB2312" w:eastAsia="仿宋_GB2312" w:cs="仿宋_GB2312"/>
          <w:color w:val="auto"/>
          <w:sz w:val="32"/>
          <w:szCs w:val="32"/>
          <w:lang w:val="en-US" w:eastAsia="zh-CN"/>
        </w:rPr>
        <w:fldChar w:fldCharType="end"/>
      </w:r>
    </w:p>
    <w:p>
      <w:pPr>
        <w:pStyle w:val="3"/>
        <w:widowControl w:val="0"/>
        <w:adjustRightInd w:val="0"/>
        <w:snapToGrid w:val="0"/>
        <w:spacing w:before="0" w:beforeAutospacing="0" w:after="0" w:afterAutospacing="0" w:line="576" w:lineRule="exact"/>
        <w:ind w:firstLine="640" w:firstLineChars="200"/>
        <w:jc w:val="both"/>
        <w:rPr>
          <w:rFonts w:hint="eastAsia" w:ascii="仿宋_GB2312" w:hAnsi="仿宋_GB2312" w:eastAsia="仿宋_GB2312" w:cs="仿宋_GB2312"/>
          <w:color w:val="auto"/>
          <w:kern w:val="2"/>
          <w:sz w:val="32"/>
          <w:szCs w:val="32"/>
        </w:rPr>
      </w:pPr>
    </w:p>
    <w:p>
      <w:pPr>
        <w:pStyle w:val="3"/>
        <w:widowControl w:val="0"/>
        <w:adjustRightInd w:val="0"/>
        <w:snapToGrid w:val="0"/>
        <w:spacing w:before="0" w:beforeAutospacing="0" w:after="0" w:afterAutospacing="0" w:line="576"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rPr>
        <w:t>附件：</w:t>
      </w:r>
      <w:r>
        <w:rPr>
          <w:rFonts w:hint="eastAsia" w:ascii="仿宋_GB2312" w:hAnsi="仿宋_GB2312" w:eastAsia="仿宋_GB2312" w:cs="仿宋_GB2312"/>
          <w:color w:val="auto"/>
          <w:sz w:val="32"/>
          <w:szCs w:val="32"/>
          <w:lang w:eastAsia="zh-CN"/>
        </w:rPr>
        <w:t>青岛农业大学第一届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五四</w:t>
      </w:r>
      <w:r>
        <w:rPr>
          <w:rFonts w:hint="eastAsia" w:ascii="仿宋_GB2312" w:hAnsi="仿宋_GB2312" w:eastAsia="仿宋_GB2312" w:cs="仿宋_GB2312"/>
          <w:color w:val="auto"/>
          <w:sz w:val="32"/>
          <w:szCs w:val="32"/>
          <w:lang w:val="en-US" w:eastAsia="zh-CN"/>
        </w:rPr>
        <w:t>活力团支部</w:t>
      </w:r>
      <w:r>
        <w:rPr>
          <w:rFonts w:hint="eastAsia" w:ascii="仿宋_GB2312" w:hAnsi="仿宋_GB2312" w:eastAsia="仿宋_GB2312" w:cs="仿宋_GB2312"/>
          <w:color w:val="auto"/>
          <w:sz w:val="32"/>
          <w:szCs w:val="32"/>
        </w:rPr>
        <w:t>”申</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lang w:val="en-US" w:eastAsia="zh-CN"/>
        </w:rPr>
        <w:t xml:space="preserve">    </w:t>
      </w:r>
    </w:p>
    <w:p>
      <w:pPr>
        <w:spacing w:line="560" w:lineRule="atLeas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spacing w:line="560" w:lineRule="atLeast"/>
        <w:jc w:val="both"/>
        <w:rPr>
          <w:rFonts w:hint="eastAsia" w:ascii="仿宋_GB2312" w:hAnsi="仿宋_GB2312" w:eastAsia="仿宋_GB2312" w:cs="仿宋_GB2312"/>
          <w:color w:val="auto"/>
          <w:sz w:val="32"/>
          <w:szCs w:val="32"/>
          <w:lang w:val="en-US" w:eastAsia="zh-CN"/>
        </w:rPr>
      </w:pPr>
    </w:p>
    <w:p>
      <w:pPr>
        <w:spacing w:line="560" w:lineRule="atLeast"/>
        <w:ind w:firstLine="3520" w:firstLineChars="11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共青团青岛农业大学委员会</w:t>
      </w:r>
    </w:p>
    <w:p>
      <w:pPr>
        <w:spacing w:line="560" w:lineRule="atLeast"/>
        <w:ind w:right="640" w:firstLine="640"/>
        <w:rPr>
          <w:rFonts w:ascii="宋体" w:hAnsi="宋体" w:eastAsia="方正仿宋简体"/>
          <w:sz w:val="24"/>
          <w:szCs w:val="24"/>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kern w:val="2"/>
          <w:sz w:val="32"/>
          <w:szCs w:val="32"/>
        </w:rPr>
        <w:br w:type="page"/>
      </w:r>
      <w:r>
        <w:rPr>
          <w:rFonts w:hint="eastAsia" w:ascii="仿宋_GB2312" w:hAnsi="仿宋_GB2312" w:eastAsia="仿宋_GB2312" w:cs="仿宋_GB2312"/>
          <w:color w:val="auto"/>
          <w:kern w:val="2"/>
          <w:sz w:val="32"/>
          <w:szCs w:val="32"/>
        </w:rPr>
        <w:t>附件</w:t>
      </w:r>
      <w:r>
        <w:rPr>
          <w:rFonts w:hint="eastAsia" w:ascii="仿宋_GB2312" w:hAnsi="仿宋_GB2312" w:eastAsia="仿宋_GB2312" w:cs="仿宋_GB2312"/>
          <w:bCs/>
          <w:color w:val="auto"/>
          <w:kern w:val="2"/>
          <w:sz w:val="32"/>
          <w:szCs w:val="32"/>
        </w:rPr>
        <w:t xml:space="preserve"> </w:t>
      </w:r>
    </w:p>
    <w:p>
      <w:pPr>
        <w:snapToGrid w:val="0"/>
        <w:jc w:val="center"/>
        <w:rPr>
          <w:rFonts w:hint="eastAsia" w:ascii="黑体" w:hAnsi="黑体" w:eastAsia="黑体" w:cs="黑体"/>
          <w:sz w:val="32"/>
          <w:szCs w:val="32"/>
        </w:rPr>
      </w:pPr>
      <w:r>
        <w:rPr>
          <w:rFonts w:hint="eastAsia" w:ascii="黑体" w:hAnsi="黑体" w:eastAsia="黑体" w:cs="黑体"/>
          <w:sz w:val="32"/>
          <w:szCs w:val="32"/>
          <w:lang w:eastAsia="zh-CN"/>
        </w:rPr>
        <w:t>青岛农业大学第一届</w:t>
      </w:r>
      <w:r>
        <w:rPr>
          <w:rFonts w:hint="eastAsia" w:ascii="黑体" w:hAnsi="黑体" w:eastAsia="黑体" w:cs="黑体"/>
          <w:sz w:val="32"/>
          <w:szCs w:val="32"/>
        </w:rPr>
        <w:t>“五四</w:t>
      </w:r>
      <w:r>
        <w:rPr>
          <w:rFonts w:hint="eastAsia" w:ascii="黑体" w:hAnsi="黑体" w:eastAsia="黑体" w:cs="黑体"/>
          <w:sz w:val="32"/>
          <w:szCs w:val="32"/>
          <w:lang w:eastAsia="zh-CN"/>
        </w:rPr>
        <w:t>活力</w:t>
      </w:r>
      <w:r>
        <w:rPr>
          <w:rFonts w:hint="eastAsia" w:ascii="黑体" w:hAnsi="黑体" w:eastAsia="黑体" w:cs="黑体"/>
          <w:sz w:val="32"/>
          <w:szCs w:val="32"/>
        </w:rPr>
        <w:t>团支部”申报表</w:t>
      </w:r>
    </w:p>
    <w:p>
      <w:pPr>
        <w:snapToGrid w:val="0"/>
        <w:spacing w:line="240" w:lineRule="atLeast"/>
        <w:jc w:val="center"/>
        <w:rPr>
          <w:rFonts w:ascii="宋体" w:hAnsi="宋体" w:eastAsia="方正小标宋简体"/>
          <w:sz w:val="36"/>
          <w:szCs w:val="36"/>
        </w:rPr>
      </w:pPr>
    </w:p>
    <w:tbl>
      <w:tblPr>
        <w:tblStyle w:val="4"/>
        <w:tblW w:w="884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72"/>
        <w:gridCol w:w="993"/>
        <w:gridCol w:w="306"/>
        <w:gridCol w:w="26"/>
        <w:gridCol w:w="567"/>
        <w:gridCol w:w="291"/>
        <w:gridCol w:w="134"/>
        <w:gridCol w:w="369"/>
        <w:gridCol w:w="35"/>
        <w:gridCol w:w="877"/>
        <w:gridCol w:w="562"/>
        <w:gridCol w:w="284"/>
        <w:gridCol w:w="283"/>
        <w:gridCol w:w="567"/>
        <w:gridCol w:w="284"/>
        <w:gridCol w:w="524"/>
        <w:gridCol w:w="468"/>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团支部</w:t>
            </w:r>
          </w:p>
          <w:p>
            <w:pPr>
              <w:snapToGrid w:val="0"/>
              <w:spacing w:line="240" w:lineRule="exact"/>
              <w:jc w:val="center"/>
              <w:rPr>
                <w:rFonts w:ascii="宋体" w:hAnsi="宋体" w:eastAsia="楷体_GB2312"/>
                <w:szCs w:val="21"/>
              </w:rPr>
            </w:pPr>
            <w:r>
              <w:rPr>
                <w:rFonts w:hint="eastAsia" w:ascii="宋体" w:hAnsi="宋体" w:eastAsia="楷体_GB2312"/>
                <w:szCs w:val="21"/>
              </w:rPr>
              <w:t>全  称</w:t>
            </w:r>
          </w:p>
        </w:tc>
        <w:tc>
          <w:tcPr>
            <w:tcW w:w="4444"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所  属</w:t>
            </w:r>
          </w:p>
          <w:p>
            <w:pPr>
              <w:snapToGrid w:val="0"/>
              <w:spacing w:line="240" w:lineRule="exact"/>
              <w:jc w:val="center"/>
              <w:rPr>
                <w:rFonts w:hint="eastAsia" w:ascii="宋体" w:hAnsi="宋体" w:eastAsia="楷体_GB2312"/>
                <w:szCs w:val="21"/>
                <w:lang w:eastAsia="zh-CN"/>
              </w:rPr>
            </w:pPr>
            <w:r>
              <w:rPr>
                <w:rFonts w:hint="eastAsia" w:ascii="宋体" w:hAnsi="宋体" w:eastAsia="楷体_GB2312"/>
                <w:szCs w:val="21"/>
                <w:lang w:eastAsia="zh-CN"/>
              </w:rPr>
              <w:t>学</w:t>
            </w:r>
            <w:r>
              <w:rPr>
                <w:rFonts w:hint="eastAsia" w:ascii="宋体" w:hAnsi="宋体" w:eastAsia="楷体_GB2312"/>
                <w:szCs w:val="21"/>
                <w:lang w:val="en-US" w:eastAsia="zh-CN"/>
              </w:rPr>
              <w:t xml:space="preserve">  </w:t>
            </w:r>
            <w:r>
              <w:rPr>
                <w:rFonts w:hint="eastAsia" w:ascii="宋体" w:hAnsi="宋体" w:eastAsia="楷体_GB2312"/>
                <w:szCs w:val="21"/>
                <w:lang w:eastAsia="zh-CN"/>
              </w:rPr>
              <w:t>院</w:t>
            </w:r>
          </w:p>
        </w:tc>
        <w:tc>
          <w:tcPr>
            <w:tcW w:w="155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spacing w:line="240" w:lineRule="exact"/>
              <w:jc w:val="center"/>
              <w:rPr>
                <w:rFonts w:hint="eastAsia" w:ascii="宋体" w:hAnsi="宋体" w:eastAsia="楷体_GB2312"/>
                <w:szCs w:val="21"/>
                <w:lang w:eastAsia="zh-CN"/>
              </w:rPr>
            </w:pPr>
            <w:r>
              <w:rPr>
                <w:rFonts w:hint="eastAsia" w:ascii="宋体" w:hAnsi="宋体" w:eastAsia="楷体_GB2312"/>
                <w:szCs w:val="21"/>
                <w:lang w:eastAsia="zh-CN"/>
              </w:rPr>
              <w:t>团支部书记</w:t>
            </w:r>
          </w:p>
        </w:tc>
        <w:tc>
          <w:tcPr>
            <w:tcW w:w="4444"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w w:val="90"/>
                <w:szCs w:val="21"/>
              </w:rPr>
            </w:pPr>
            <w:r>
              <w:rPr>
                <w:rFonts w:hint="eastAsia" w:ascii="宋体" w:hAnsi="宋体" w:eastAsia="楷体_GB2312"/>
                <w:w w:val="90"/>
                <w:szCs w:val="21"/>
              </w:rPr>
              <w:t>联系电话</w:t>
            </w:r>
          </w:p>
        </w:tc>
        <w:tc>
          <w:tcPr>
            <w:tcW w:w="155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36"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工</w:t>
            </w:r>
          </w:p>
          <w:p>
            <w:pPr>
              <w:snapToGrid w:val="0"/>
              <w:spacing w:line="240" w:lineRule="exact"/>
              <w:jc w:val="center"/>
              <w:rPr>
                <w:rFonts w:ascii="宋体" w:hAnsi="宋体" w:eastAsia="楷体_GB2312"/>
                <w:szCs w:val="21"/>
              </w:rPr>
            </w:pPr>
          </w:p>
          <w:p>
            <w:pPr>
              <w:snapToGrid w:val="0"/>
              <w:spacing w:line="240" w:lineRule="exact"/>
              <w:jc w:val="center"/>
              <w:rPr>
                <w:rFonts w:ascii="宋体" w:hAnsi="宋体" w:eastAsia="楷体_GB2312"/>
                <w:szCs w:val="21"/>
              </w:rPr>
            </w:pPr>
            <w:r>
              <w:rPr>
                <w:rFonts w:hint="eastAsia" w:ascii="宋体" w:hAnsi="宋体" w:eastAsia="楷体_GB2312"/>
                <w:szCs w:val="21"/>
              </w:rPr>
              <w:t>作</w:t>
            </w:r>
          </w:p>
          <w:p>
            <w:pPr>
              <w:snapToGrid w:val="0"/>
              <w:spacing w:line="240" w:lineRule="exact"/>
              <w:jc w:val="center"/>
              <w:rPr>
                <w:rFonts w:ascii="宋体" w:hAnsi="宋体" w:eastAsia="楷体_GB2312"/>
                <w:szCs w:val="21"/>
              </w:rPr>
            </w:pPr>
          </w:p>
          <w:p>
            <w:pPr>
              <w:snapToGrid w:val="0"/>
              <w:spacing w:line="240" w:lineRule="exact"/>
              <w:jc w:val="center"/>
              <w:rPr>
                <w:rFonts w:ascii="宋体" w:hAnsi="宋体" w:eastAsia="楷体_GB2312"/>
                <w:szCs w:val="21"/>
              </w:rPr>
            </w:pPr>
            <w:r>
              <w:rPr>
                <w:rFonts w:hint="eastAsia" w:ascii="宋体" w:hAnsi="宋体" w:eastAsia="楷体_GB2312"/>
                <w:szCs w:val="21"/>
              </w:rPr>
              <w:t>情</w:t>
            </w:r>
          </w:p>
          <w:p>
            <w:pPr>
              <w:snapToGrid w:val="0"/>
              <w:spacing w:line="240" w:lineRule="exact"/>
              <w:jc w:val="center"/>
              <w:rPr>
                <w:rFonts w:ascii="宋体" w:hAnsi="宋体" w:eastAsia="楷体_GB2312"/>
                <w:szCs w:val="21"/>
              </w:rPr>
            </w:pPr>
          </w:p>
          <w:p>
            <w:pPr>
              <w:snapToGrid w:val="0"/>
              <w:spacing w:line="240" w:lineRule="exact"/>
              <w:jc w:val="center"/>
              <w:rPr>
                <w:rFonts w:ascii="宋体" w:hAnsi="宋体" w:eastAsia="楷体_GB2312"/>
                <w:szCs w:val="21"/>
              </w:rPr>
            </w:pPr>
            <w:r>
              <w:rPr>
                <w:rFonts w:hint="eastAsia" w:ascii="宋体" w:hAnsi="宋体" w:eastAsia="楷体_GB2312"/>
                <w:szCs w:val="21"/>
              </w:rPr>
              <w:t>况</w:t>
            </w:r>
          </w:p>
        </w:tc>
        <w:tc>
          <w:tcPr>
            <w:tcW w:w="87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团</w:t>
            </w:r>
          </w:p>
          <w:p>
            <w:pPr>
              <w:snapToGrid w:val="0"/>
              <w:spacing w:line="240" w:lineRule="exact"/>
              <w:jc w:val="center"/>
              <w:rPr>
                <w:rFonts w:ascii="宋体" w:hAnsi="宋体" w:eastAsia="楷体_GB2312"/>
                <w:szCs w:val="21"/>
              </w:rPr>
            </w:pPr>
            <w:r>
              <w:rPr>
                <w:rFonts w:hint="eastAsia" w:ascii="宋体" w:hAnsi="宋体" w:eastAsia="楷体_GB2312"/>
                <w:szCs w:val="21"/>
              </w:rPr>
              <w:t>员</w:t>
            </w:r>
          </w:p>
          <w:p>
            <w:pPr>
              <w:snapToGrid w:val="0"/>
              <w:spacing w:line="240" w:lineRule="exact"/>
              <w:jc w:val="center"/>
              <w:rPr>
                <w:rFonts w:ascii="宋体" w:hAnsi="宋体" w:eastAsia="楷体_GB2312"/>
                <w:szCs w:val="21"/>
              </w:rPr>
            </w:pPr>
            <w:r>
              <w:rPr>
                <w:rFonts w:hint="eastAsia" w:ascii="宋体" w:hAnsi="宋体" w:eastAsia="楷体_GB2312"/>
                <w:szCs w:val="21"/>
              </w:rPr>
              <w:t>数</w:t>
            </w:r>
          </w:p>
        </w:tc>
        <w:tc>
          <w:tcPr>
            <w:tcW w:w="1299" w:type="dxa"/>
            <w:gridSpan w:val="2"/>
            <w:tcBorders>
              <w:top w:val="single" w:color="auto" w:sz="4" w:space="0"/>
              <w:left w:val="single" w:color="auto" w:sz="4" w:space="0"/>
              <w:right w:val="single" w:color="auto" w:sz="4" w:space="0"/>
            </w:tcBorders>
            <w:noWrap w:val="0"/>
            <w:vAlign w:val="center"/>
          </w:tcPr>
          <w:p>
            <w:pPr>
              <w:snapToGrid w:val="0"/>
              <w:spacing w:line="240" w:lineRule="exact"/>
              <w:jc w:val="center"/>
              <w:rPr>
                <w:rFonts w:ascii="宋体" w:hAnsi="宋体" w:eastAsia="方正楷体简体"/>
                <w:szCs w:val="21"/>
              </w:rPr>
            </w:pPr>
            <w:r>
              <w:rPr>
                <w:rFonts w:ascii="宋体" w:hAnsi="宋体" w:eastAsia="方正楷体简体"/>
                <w:szCs w:val="21"/>
              </w:rPr>
              <w:t>2017年</w:t>
            </w:r>
          </w:p>
        </w:tc>
        <w:tc>
          <w:tcPr>
            <w:tcW w:w="593" w:type="dxa"/>
            <w:gridSpan w:val="2"/>
            <w:tcBorders>
              <w:top w:val="single" w:color="auto" w:sz="4" w:space="0"/>
              <w:left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829"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发展</w:t>
            </w:r>
          </w:p>
          <w:p>
            <w:pPr>
              <w:snapToGrid w:val="0"/>
              <w:spacing w:line="240" w:lineRule="exact"/>
              <w:jc w:val="center"/>
              <w:rPr>
                <w:rFonts w:ascii="宋体" w:hAnsi="宋体" w:eastAsia="楷体_GB2312"/>
                <w:szCs w:val="21"/>
              </w:rPr>
            </w:pPr>
            <w:r>
              <w:rPr>
                <w:rFonts w:hint="eastAsia" w:ascii="宋体" w:hAnsi="宋体" w:eastAsia="楷体_GB2312"/>
                <w:szCs w:val="21"/>
              </w:rPr>
              <w:t>团员数</w:t>
            </w:r>
          </w:p>
        </w:tc>
        <w:tc>
          <w:tcPr>
            <w:tcW w:w="877" w:type="dxa"/>
            <w:tcBorders>
              <w:top w:val="single" w:color="auto" w:sz="4" w:space="0"/>
              <w:left w:val="single" w:color="auto" w:sz="4" w:space="0"/>
              <w:right w:val="single" w:color="auto" w:sz="4" w:space="0"/>
            </w:tcBorders>
            <w:noWrap w:val="0"/>
            <w:vAlign w:val="center"/>
          </w:tcPr>
          <w:p>
            <w:pPr>
              <w:snapToGrid w:val="0"/>
              <w:spacing w:line="240" w:lineRule="exact"/>
              <w:jc w:val="center"/>
              <w:rPr>
                <w:rFonts w:ascii="宋体" w:hAnsi="宋体" w:eastAsia="方正楷体简体"/>
                <w:szCs w:val="21"/>
              </w:rPr>
            </w:pPr>
            <w:r>
              <w:rPr>
                <w:rFonts w:ascii="宋体" w:hAnsi="宋体" w:eastAsia="方正楷体简体"/>
                <w:szCs w:val="21"/>
              </w:rPr>
              <w:t>2017年</w:t>
            </w:r>
          </w:p>
        </w:tc>
        <w:tc>
          <w:tcPr>
            <w:tcW w:w="846" w:type="dxa"/>
            <w:gridSpan w:val="2"/>
            <w:tcBorders>
              <w:top w:val="single" w:color="auto" w:sz="4" w:space="0"/>
              <w:left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13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楷体_GB2312"/>
                <w:szCs w:val="21"/>
              </w:rPr>
            </w:pPr>
            <w:r>
              <w:rPr>
                <w:rFonts w:hint="eastAsia" w:ascii="宋体" w:hAnsi="宋体" w:eastAsia="楷体_GB2312"/>
                <w:szCs w:val="21"/>
              </w:rPr>
              <w:t>推荐优秀团员作入党积极分子人选</w:t>
            </w:r>
          </w:p>
          <w:p>
            <w:pPr>
              <w:snapToGrid w:val="0"/>
              <w:spacing w:line="240" w:lineRule="exact"/>
              <w:jc w:val="center"/>
              <w:rPr>
                <w:rFonts w:ascii="宋体" w:hAnsi="宋体" w:eastAsia="楷体_GB2312"/>
                <w:szCs w:val="21"/>
              </w:rPr>
            </w:pPr>
            <w:r>
              <w:rPr>
                <w:rFonts w:hint="eastAsia" w:ascii="宋体" w:hAnsi="宋体" w:eastAsia="楷体_GB2312"/>
                <w:szCs w:val="21"/>
              </w:rPr>
              <w:t>人数</w:t>
            </w:r>
          </w:p>
        </w:tc>
        <w:tc>
          <w:tcPr>
            <w:tcW w:w="992" w:type="dxa"/>
            <w:gridSpan w:val="2"/>
            <w:tcBorders>
              <w:top w:val="single" w:color="auto" w:sz="4" w:space="0"/>
              <w:left w:val="single" w:color="auto" w:sz="4" w:space="0"/>
              <w:right w:val="single" w:color="auto" w:sz="4" w:space="0"/>
            </w:tcBorders>
            <w:noWrap w:val="0"/>
            <w:vAlign w:val="center"/>
          </w:tcPr>
          <w:p>
            <w:pPr>
              <w:snapToGrid w:val="0"/>
              <w:spacing w:line="240" w:lineRule="exact"/>
              <w:jc w:val="center"/>
              <w:rPr>
                <w:rFonts w:ascii="宋体" w:hAnsi="宋体" w:eastAsia="方正楷体简体"/>
                <w:szCs w:val="21"/>
              </w:rPr>
            </w:pPr>
            <w:r>
              <w:rPr>
                <w:rFonts w:ascii="宋体" w:hAnsi="宋体" w:eastAsia="方正楷体简体"/>
                <w:szCs w:val="21"/>
              </w:rPr>
              <w:t>2017年</w:t>
            </w:r>
          </w:p>
        </w:tc>
        <w:tc>
          <w:tcPr>
            <w:tcW w:w="563" w:type="dxa"/>
            <w:tcBorders>
              <w:top w:val="single" w:color="auto" w:sz="4" w:space="0"/>
              <w:left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noWrap w:val="0"/>
            <w:vAlign w:val="center"/>
          </w:tcPr>
          <w:p>
            <w:pPr>
              <w:widowControl/>
              <w:jc w:val="left"/>
              <w:rPr>
                <w:rFonts w:ascii="宋体" w:hAnsi="宋体" w:eastAsia="楷体_GB2312"/>
                <w:szCs w:val="21"/>
              </w:rPr>
            </w:pPr>
          </w:p>
        </w:tc>
        <w:tc>
          <w:tcPr>
            <w:tcW w:w="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楷体_GB2312"/>
                <w:szCs w:val="21"/>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方正楷体简体"/>
                <w:szCs w:val="21"/>
              </w:rPr>
            </w:pPr>
            <w:r>
              <w:rPr>
                <w:rFonts w:ascii="宋体" w:hAnsi="宋体" w:eastAsia="方正楷体简体"/>
                <w:szCs w:val="21"/>
              </w:rPr>
              <w:t>2018年</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829"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楷体_GB2312"/>
                <w:szCs w:val="21"/>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方正楷体简体"/>
                <w:szCs w:val="21"/>
              </w:rPr>
            </w:pPr>
            <w:r>
              <w:rPr>
                <w:rFonts w:ascii="宋体" w:hAnsi="宋体" w:eastAsia="方正楷体简体"/>
                <w:szCs w:val="21"/>
              </w:rPr>
              <w:t>2018年</w:t>
            </w:r>
          </w:p>
        </w:tc>
        <w:tc>
          <w:tcPr>
            <w:tcW w:w="84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13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楷体_GB2312"/>
                <w:szCs w:val="21"/>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方正楷体简体"/>
                <w:szCs w:val="21"/>
              </w:rPr>
            </w:pPr>
            <w:r>
              <w:rPr>
                <w:rFonts w:ascii="宋体" w:hAnsi="宋体" w:eastAsia="方正楷体简体"/>
                <w:szCs w:val="21"/>
              </w:rPr>
              <w:t>2018年</w:t>
            </w:r>
          </w:p>
        </w:tc>
        <w:tc>
          <w:tcPr>
            <w:tcW w:w="56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36" w:type="dxa"/>
            <w:vMerge w:val="continue"/>
            <w:tcBorders>
              <w:left w:val="single" w:color="auto" w:sz="4" w:space="0"/>
              <w:right w:val="single" w:color="auto" w:sz="4" w:space="0"/>
            </w:tcBorders>
            <w:noWrap w:val="0"/>
            <w:vAlign w:val="center"/>
          </w:tcPr>
          <w:p>
            <w:pPr>
              <w:widowControl/>
              <w:jc w:val="left"/>
              <w:rPr>
                <w:rFonts w:ascii="宋体" w:hAnsi="宋体" w:eastAsia="楷体_GB2312"/>
                <w:szCs w:val="21"/>
              </w:rPr>
            </w:pPr>
          </w:p>
        </w:tc>
        <w:tc>
          <w:tcPr>
            <w:tcW w:w="219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2017年应收团费</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2017年实收团费</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276" w:type="dxa"/>
            <w:gridSpan w:val="3"/>
            <w:vMerge w:val="restart"/>
            <w:tcBorders>
              <w:top w:val="single" w:color="auto" w:sz="4" w:space="0"/>
              <w:left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是否已登录“智慧团建”系统</w:t>
            </w:r>
          </w:p>
        </w:tc>
        <w:tc>
          <w:tcPr>
            <w:tcW w:w="563" w:type="dxa"/>
            <w:vMerge w:val="restart"/>
            <w:tcBorders>
              <w:top w:val="single" w:color="auto" w:sz="4" w:space="0"/>
              <w:left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36" w:type="dxa"/>
            <w:vMerge w:val="continue"/>
            <w:tcBorders>
              <w:left w:val="single" w:color="auto" w:sz="4" w:space="0"/>
              <w:right w:val="single" w:color="auto" w:sz="4" w:space="0"/>
            </w:tcBorders>
            <w:noWrap w:val="0"/>
            <w:vAlign w:val="center"/>
          </w:tcPr>
          <w:p>
            <w:pPr>
              <w:widowControl/>
              <w:jc w:val="left"/>
              <w:rPr>
                <w:rFonts w:ascii="宋体" w:hAnsi="宋体" w:eastAsia="楷体_GB2312"/>
                <w:szCs w:val="21"/>
              </w:rPr>
            </w:pPr>
          </w:p>
        </w:tc>
        <w:tc>
          <w:tcPr>
            <w:tcW w:w="219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2017年应上缴团费</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84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2017年实际上缴团费</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276" w:type="dxa"/>
            <w:gridSpan w:val="3"/>
            <w:vMerge w:val="continue"/>
            <w:tcBorders>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563" w:type="dxa"/>
            <w:vMerge w:val="continue"/>
            <w:tcBorders>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36" w:type="dxa"/>
            <w:vMerge w:val="continue"/>
            <w:tcBorders>
              <w:left w:val="single" w:color="auto" w:sz="4" w:space="0"/>
              <w:right w:val="single" w:color="auto" w:sz="4" w:space="0"/>
            </w:tcBorders>
            <w:noWrap w:val="0"/>
            <w:vAlign w:val="center"/>
          </w:tcPr>
          <w:p>
            <w:pPr>
              <w:widowControl/>
              <w:jc w:val="left"/>
              <w:rPr>
                <w:rFonts w:ascii="宋体" w:hAnsi="宋体" w:eastAsia="楷体_GB2312"/>
                <w:szCs w:val="21"/>
              </w:rPr>
            </w:pPr>
          </w:p>
        </w:tc>
        <w:tc>
          <w:tcPr>
            <w:tcW w:w="87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近</w:t>
            </w:r>
          </w:p>
          <w:p>
            <w:pPr>
              <w:snapToGrid w:val="0"/>
              <w:spacing w:line="240" w:lineRule="exact"/>
              <w:jc w:val="center"/>
              <w:rPr>
                <w:rFonts w:ascii="宋体" w:hAnsi="宋体" w:eastAsia="楷体_GB2312"/>
                <w:szCs w:val="21"/>
              </w:rPr>
            </w:pPr>
            <w:r>
              <w:rPr>
                <w:rFonts w:hint="eastAsia" w:ascii="宋体" w:hAnsi="宋体" w:eastAsia="楷体_GB2312"/>
                <w:szCs w:val="21"/>
              </w:rPr>
              <w:t>三</w:t>
            </w:r>
          </w:p>
          <w:p>
            <w:pPr>
              <w:snapToGrid w:val="0"/>
              <w:spacing w:line="240" w:lineRule="exact"/>
              <w:jc w:val="center"/>
              <w:rPr>
                <w:rFonts w:ascii="宋体" w:hAnsi="宋体" w:eastAsia="楷体_GB2312"/>
                <w:szCs w:val="21"/>
              </w:rPr>
            </w:pPr>
            <w:r>
              <w:rPr>
                <w:rFonts w:hint="eastAsia" w:ascii="宋体" w:hAnsi="宋体" w:eastAsia="楷体_GB2312"/>
                <w:szCs w:val="21"/>
              </w:rPr>
              <w:t>年</w:t>
            </w:r>
          </w:p>
          <w:p>
            <w:pPr>
              <w:snapToGrid w:val="0"/>
              <w:spacing w:line="240" w:lineRule="exact"/>
              <w:jc w:val="center"/>
              <w:rPr>
                <w:rFonts w:ascii="宋体" w:hAnsi="宋体" w:eastAsia="楷体_GB2312"/>
                <w:szCs w:val="21"/>
              </w:rPr>
            </w:pPr>
            <w:r>
              <w:rPr>
                <w:rFonts w:hint="eastAsia" w:ascii="宋体" w:hAnsi="宋体" w:eastAsia="楷体_GB2312"/>
                <w:szCs w:val="21"/>
              </w:rPr>
              <w:t>换</w:t>
            </w:r>
          </w:p>
          <w:p>
            <w:pPr>
              <w:snapToGrid w:val="0"/>
              <w:spacing w:line="240" w:lineRule="exact"/>
              <w:jc w:val="center"/>
              <w:rPr>
                <w:rFonts w:ascii="宋体" w:hAnsi="宋体" w:eastAsia="楷体_GB2312"/>
                <w:szCs w:val="21"/>
              </w:rPr>
            </w:pPr>
            <w:r>
              <w:rPr>
                <w:rFonts w:hint="eastAsia" w:ascii="宋体" w:hAnsi="宋体" w:eastAsia="楷体_GB2312"/>
                <w:szCs w:val="21"/>
              </w:rPr>
              <w:t>届</w:t>
            </w:r>
          </w:p>
          <w:p>
            <w:pPr>
              <w:snapToGrid w:val="0"/>
              <w:spacing w:line="240" w:lineRule="exact"/>
              <w:jc w:val="center"/>
              <w:rPr>
                <w:rFonts w:ascii="宋体" w:hAnsi="宋体" w:eastAsia="楷体_GB2312"/>
                <w:szCs w:val="21"/>
              </w:rPr>
            </w:pPr>
            <w:r>
              <w:rPr>
                <w:rFonts w:hint="eastAsia" w:ascii="宋体" w:hAnsi="宋体" w:eastAsia="楷体_GB2312"/>
                <w:szCs w:val="21"/>
              </w:rPr>
              <w:t>情</w:t>
            </w:r>
          </w:p>
          <w:p>
            <w:pPr>
              <w:snapToGrid w:val="0"/>
              <w:spacing w:line="240" w:lineRule="exact"/>
              <w:jc w:val="center"/>
              <w:rPr>
                <w:rFonts w:ascii="宋体" w:hAnsi="宋体" w:eastAsia="楷体_GB2312"/>
                <w:szCs w:val="21"/>
              </w:rPr>
            </w:pPr>
            <w:r>
              <w:rPr>
                <w:rFonts w:hint="eastAsia" w:ascii="宋体" w:hAnsi="宋体" w:eastAsia="楷体_GB2312"/>
                <w:szCs w:val="21"/>
              </w:rPr>
              <w:t>况</w:t>
            </w:r>
          </w:p>
        </w:tc>
        <w:tc>
          <w:tcPr>
            <w:tcW w:w="2183"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换届</w:t>
            </w:r>
          </w:p>
          <w:p>
            <w:pPr>
              <w:snapToGrid w:val="0"/>
              <w:spacing w:line="240" w:lineRule="exact"/>
              <w:jc w:val="center"/>
              <w:rPr>
                <w:rFonts w:ascii="宋体" w:hAnsi="宋体" w:eastAsia="楷体_GB2312"/>
                <w:szCs w:val="21"/>
              </w:rPr>
            </w:pPr>
            <w:r>
              <w:rPr>
                <w:rFonts w:hint="eastAsia" w:ascii="宋体" w:hAnsi="宋体" w:eastAsia="楷体_GB2312"/>
                <w:szCs w:val="21"/>
              </w:rPr>
              <w:t>时间</w:t>
            </w:r>
          </w:p>
        </w:tc>
        <w:tc>
          <w:tcPr>
            <w:tcW w:w="495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36" w:type="dxa"/>
            <w:vMerge w:val="continue"/>
            <w:tcBorders>
              <w:left w:val="single" w:color="auto" w:sz="4" w:space="0"/>
              <w:right w:val="single" w:color="auto" w:sz="4" w:space="0"/>
            </w:tcBorders>
            <w:noWrap w:val="0"/>
            <w:vAlign w:val="center"/>
          </w:tcPr>
          <w:p>
            <w:pPr>
              <w:widowControl/>
              <w:jc w:val="left"/>
              <w:rPr>
                <w:rFonts w:ascii="宋体" w:hAnsi="宋体" w:eastAsia="楷体_GB2312"/>
                <w:szCs w:val="21"/>
              </w:rPr>
            </w:pPr>
          </w:p>
        </w:tc>
        <w:tc>
          <w:tcPr>
            <w:tcW w:w="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楷体_GB2312"/>
                <w:szCs w:val="21"/>
              </w:rPr>
            </w:pPr>
          </w:p>
        </w:tc>
        <w:tc>
          <w:tcPr>
            <w:tcW w:w="2183"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楷体_GB2312"/>
                <w:szCs w:val="21"/>
              </w:rPr>
            </w:pPr>
          </w:p>
        </w:tc>
        <w:tc>
          <w:tcPr>
            <w:tcW w:w="254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人 数</w:t>
            </w:r>
          </w:p>
        </w:tc>
        <w:tc>
          <w:tcPr>
            <w:tcW w:w="240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noWrap w:val="0"/>
            <w:vAlign w:val="center"/>
          </w:tcPr>
          <w:p>
            <w:pPr>
              <w:widowControl/>
              <w:jc w:val="left"/>
              <w:rPr>
                <w:rFonts w:ascii="宋体" w:hAnsi="宋体" w:eastAsia="楷体_GB2312"/>
                <w:szCs w:val="21"/>
              </w:rPr>
            </w:pPr>
          </w:p>
        </w:tc>
        <w:tc>
          <w:tcPr>
            <w:tcW w:w="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楷体_GB2312"/>
                <w:szCs w:val="21"/>
              </w:rPr>
            </w:pPr>
          </w:p>
        </w:tc>
        <w:tc>
          <w:tcPr>
            <w:tcW w:w="218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254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240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noWrap w:val="0"/>
            <w:vAlign w:val="center"/>
          </w:tcPr>
          <w:p>
            <w:pPr>
              <w:widowControl/>
              <w:jc w:val="left"/>
              <w:rPr>
                <w:rFonts w:ascii="宋体" w:hAnsi="宋体" w:eastAsia="楷体_GB2312"/>
                <w:szCs w:val="21"/>
              </w:rPr>
            </w:pPr>
          </w:p>
        </w:tc>
        <w:tc>
          <w:tcPr>
            <w:tcW w:w="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楷体_GB2312"/>
                <w:szCs w:val="21"/>
              </w:rPr>
            </w:pPr>
          </w:p>
        </w:tc>
        <w:tc>
          <w:tcPr>
            <w:tcW w:w="218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254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240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noWrap w:val="0"/>
            <w:vAlign w:val="center"/>
          </w:tcPr>
          <w:p>
            <w:pPr>
              <w:widowControl/>
              <w:jc w:val="left"/>
              <w:rPr>
                <w:rFonts w:ascii="宋体" w:hAnsi="宋体" w:eastAsia="楷体_GB2312"/>
                <w:szCs w:val="21"/>
              </w:rPr>
            </w:pPr>
          </w:p>
        </w:tc>
        <w:tc>
          <w:tcPr>
            <w:tcW w:w="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楷体_GB2312"/>
                <w:szCs w:val="21"/>
              </w:rPr>
            </w:pPr>
          </w:p>
        </w:tc>
        <w:tc>
          <w:tcPr>
            <w:tcW w:w="218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254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240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36" w:type="dxa"/>
            <w:vMerge w:val="continue"/>
            <w:tcBorders>
              <w:left w:val="single" w:color="auto" w:sz="4" w:space="0"/>
              <w:right w:val="single" w:color="auto" w:sz="4" w:space="0"/>
            </w:tcBorders>
            <w:noWrap w:val="0"/>
            <w:vAlign w:val="center"/>
          </w:tcPr>
          <w:p>
            <w:pPr>
              <w:widowControl/>
              <w:jc w:val="left"/>
              <w:rPr>
                <w:rFonts w:ascii="宋体" w:hAnsi="宋体" w:eastAsia="楷体_GB2312"/>
                <w:szCs w:val="21"/>
              </w:rPr>
            </w:pPr>
          </w:p>
        </w:tc>
        <w:tc>
          <w:tcPr>
            <w:tcW w:w="872"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eastAsia="楷体_GB2312"/>
                <w:szCs w:val="21"/>
              </w:rPr>
            </w:pPr>
            <w:r>
              <w:rPr>
                <w:rFonts w:hint="eastAsia" w:ascii="宋体" w:hAnsi="宋体" w:eastAsia="楷体_GB2312"/>
                <w:szCs w:val="21"/>
              </w:rPr>
              <w:t>2018年执行“三会两制一课”情况</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团支部大会召开次数</w:t>
            </w:r>
          </w:p>
        </w:tc>
        <w:tc>
          <w:tcPr>
            <w:tcW w:w="119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团支部委员会议召开次数</w:t>
            </w:r>
          </w:p>
        </w:tc>
        <w:tc>
          <w:tcPr>
            <w:tcW w:w="141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团小组会召开次数</w:t>
            </w:r>
          </w:p>
        </w:tc>
        <w:tc>
          <w:tcPr>
            <w:tcW w:w="112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20" w:lineRule="exact"/>
              <w:jc w:val="center"/>
              <w:rPr>
                <w:rFonts w:ascii="宋体" w:hAnsi="宋体" w:eastAsia="楷体_GB2312"/>
                <w:szCs w:val="21"/>
              </w:rPr>
            </w:pPr>
            <w:r>
              <w:rPr>
                <w:rFonts w:hint="eastAsia" w:ascii="宋体" w:hAnsi="宋体" w:eastAsia="楷体_GB2312"/>
                <w:szCs w:val="21"/>
              </w:rPr>
              <w:t>是否开展团员教育评议</w:t>
            </w:r>
          </w:p>
        </w:tc>
        <w:tc>
          <w:tcPr>
            <w:tcW w:w="137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是否开展团员年度团籍注册</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836" w:type="dxa"/>
            <w:vMerge w:val="continue"/>
            <w:tcBorders>
              <w:left w:val="single" w:color="auto" w:sz="4" w:space="0"/>
              <w:right w:val="single" w:color="auto" w:sz="4" w:space="0"/>
            </w:tcBorders>
            <w:noWrap w:val="0"/>
            <w:vAlign w:val="center"/>
          </w:tcPr>
          <w:p>
            <w:pPr>
              <w:widowControl/>
              <w:jc w:val="left"/>
              <w:rPr>
                <w:rFonts w:ascii="宋体" w:hAnsi="宋体" w:eastAsia="楷体_GB2312"/>
                <w:szCs w:val="21"/>
              </w:rPr>
            </w:pPr>
          </w:p>
        </w:tc>
        <w:tc>
          <w:tcPr>
            <w:tcW w:w="872" w:type="dxa"/>
            <w:vMerge w:val="continue"/>
            <w:tcBorders>
              <w:left w:val="single" w:color="auto" w:sz="4" w:space="0"/>
              <w:right w:val="single" w:color="auto" w:sz="4" w:space="0"/>
            </w:tcBorders>
            <w:noWrap w:val="0"/>
            <w:vAlign w:val="center"/>
          </w:tcPr>
          <w:p>
            <w:pPr>
              <w:widowControl/>
              <w:jc w:val="center"/>
              <w:rPr>
                <w:rFonts w:ascii="宋体" w:hAnsi="宋体" w:eastAsia="楷体_GB2312"/>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19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41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12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37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noWrap w:val="0"/>
            <w:vAlign w:val="center"/>
          </w:tcPr>
          <w:p>
            <w:pPr>
              <w:widowControl/>
              <w:jc w:val="left"/>
              <w:rPr>
                <w:rFonts w:ascii="宋体" w:hAnsi="宋体" w:eastAsia="方正楷体简体"/>
                <w:szCs w:val="21"/>
              </w:rPr>
            </w:pPr>
          </w:p>
        </w:tc>
        <w:tc>
          <w:tcPr>
            <w:tcW w:w="87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开</w:t>
            </w:r>
          </w:p>
          <w:p>
            <w:pPr>
              <w:snapToGrid w:val="0"/>
              <w:spacing w:line="240" w:lineRule="exact"/>
              <w:jc w:val="center"/>
              <w:rPr>
                <w:rFonts w:ascii="宋体" w:hAnsi="宋体" w:eastAsia="楷体_GB2312"/>
                <w:szCs w:val="21"/>
              </w:rPr>
            </w:pPr>
            <w:r>
              <w:rPr>
                <w:rFonts w:hint="eastAsia" w:ascii="宋体" w:hAnsi="宋体" w:eastAsia="楷体_GB2312"/>
                <w:szCs w:val="21"/>
              </w:rPr>
              <w:t>展</w:t>
            </w:r>
          </w:p>
          <w:p>
            <w:pPr>
              <w:snapToGrid w:val="0"/>
              <w:spacing w:line="240" w:lineRule="exact"/>
              <w:jc w:val="center"/>
              <w:rPr>
                <w:rFonts w:ascii="宋体" w:hAnsi="宋体" w:eastAsia="楷体_GB2312"/>
                <w:szCs w:val="21"/>
              </w:rPr>
            </w:pPr>
            <w:r>
              <w:rPr>
                <w:rFonts w:hint="eastAsia" w:ascii="宋体" w:hAnsi="宋体" w:eastAsia="楷体_GB2312"/>
                <w:szCs w:val="21"/>
              </w:rPr>
              <w:t>活</w:t>
            </w:r>
          </w:p>
          <w:p>
            <w:pPr>
              <w:snapToGrid w:val="0"/>
              <w:spacing w:line="240" w:lineRule="exact"/>
              <w:jc w:val="center"/>
              <w:rPr>
                <w:rFonts w:ascii="宋体" w:hAnsi="宋体" w:eastAsia="楷体_GB2312"/>
                <w:szCs w:val="21"/>
              </w:rPr>
            </w:pPr>
            <w:r>
              <w:rPr>
                <w:rFonts w:hint="eastAsia" w:ascii="宋体" w:hAnsi="宋体" w:eastAsia="楷体_GB2312"/>
                <w:szCs w:val="21"/>
              </w:rPr>
              <w:t>动</w:t>
            </w:r>
          </w:p>
          <w:p>
            <w:pPr>
              <w:snapToGrid w:val="0"/>
              <w:spacing w:line="240" w:lineRule="exact"/>
              <w:jc w:val="center"/>
              <w:rPr>
                <w:rFonts w:ascii="宋体" w:hAnsi="宋体" w:eastAsia="楷体_GB2312"/>
                <w:szCs w:val="21"/>
              </w:rPr>
            </w:pPr>
            <w:r>
              <w:rPr>
                <w:rFonts w:hint="eastAsia" w:ascii="宋体" w:hAnsi="宋体" w:eastAsia="楷体_GB2312"/>
                <w:szCs w:val="21"/>
              </w:rPr>
              <w:t>情</w:t>
            </w:r>
          </w:p>
          <w:p>
            <w:pPr>
              <w:snapToGrid w:val="0"/>
              <w:spacing w:line="240" w:lineRule="exact"/>
              <w:jc w:val="center"/>
              <w:rPr>
                <w:rFonts w:ascii="宋体" w:hAnsi="宋体" w:eastAsia="楷体_GB2312"/>
                <w:szCs w:val="21"/>
              </w:rPr>
            </w:pPr>
            <w:r>
              <w:rPr>
                <w:rFonts w:hint="eastAsia" w:ascii="宋体" w:hAnsi="宋体" w:eastAsia="楷体_GB2312"/>
                <w:szCs w:val="21"/>
              </w:rPr>
              <w:t>况</w:t>
            </w:r>
          </w:p>
        </w:tc>
        <w:tc>
          <w:tcPr>
            <w:tcW w:w="189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年 度</w:t>
            </w:r>
          </w:p>
        </w:tc>
        <w:tc>
          <w:tcPr>
            <w:tcW w:w="170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开展活动次数</w:t>
            </w:r>
          </w:p>
        </w:tc>
        <w:tc>
          <w:tcPr>
            <w:tcW w:w="198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参加活动总人次</w:t>
            </w:r>
          </w:p>
        </w:tc>
        <w:tc>
          <w:tcPr>
            <w:tcW w:w="155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r>
              <w:rPr>
                <w:rFonts w:hint="eastAsia" w:ascii="宋体" w:hAnsi="宋体" w:eastAsia="楷体_GB2312"/>
                <w:szCs w:val="21"/>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noWrap w:val="0"/>
            <w:vAlign w:val="center"/>
          </w:tcPr>
          <w:p>
            <w:pPr>
              <w:widowControl/>
              <w:jc w:val="left"/>
              <w:rPr>
                <w:rFonts w:ascii="宋体" w:hAnsi="宋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楷体_GB2312"/>
                <w:szCs w:val="21"/>
              </w:rPr>
            </w:pPr>
          </w:p>
        </w:tc>
        <w:tc>
          <w:tcPr>
            <w:tcW w:w="189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方正楷体简体"/>
                <w:szCs w:val="21"/>
              </w:rPr>
            </w:pPr>
            <w:r>
              <w:rPr>
                <w:rFonts w:ascii="宋体" w:hAnsi="宋体" w:eastAsia="方正楷体简体"/>
                <w:szCs w:val="21"/>
              </w:rPr>
              <w:t>2017年</w:t>
            </w:r>
          </w:p>
        </w:tc>
        <w:tc>
          <w:tcPr>
            <w:tcW w:w="170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98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55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noWrap w:val="0"/>
            <w:vAlign w:val="center"/>
          </w:tcPr>
          <w:p>
            <w:pPr>
              <w:widowControl/>
              <w:jc w:val="left"/>
              <w:rPr>
                <w:rFonts w:ascii="宋体" w:hAnsi="宋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楷体_GB2312"/>
                <w:szCs w:val="21"/>
              </w:rPr>
            </w:pPr>
          </w:p>
        </w:tc>
        <w:tc>
          <w:tcPr>
            <w:tcW w:w="189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方正楷体简体"/>
                <w:szCs w:val="21"/>
              </w:rPr>
            </w:pPr>
            <w:r>
              <w:rPr>
                <w:rFonts w:ascii="宋体" w:hAnsi="宋体" w:eastAsia="方正楷体简体"/>
                <w:szCs w:val="21"/>
              </w:rPr>
              <w:t>2018年</w:t>
            </w:r>
          </w:p>
        </w:tc>
        <w:tc>
          <w:tcPr>
            <w:tcW w:w="170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98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c>
          <w:tcPr>
            <w:tcW w:w="155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1" w:hRule="atLeast"/>
          <w:jc w:val="center"/>
        </w:trPr>
        <w:tc>
          <w:tcPr>
            <w:tcW w:w="836"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spacing w:line="240" w:lineRule="atLeast"/>
              <w:ind w:left="113" w:right="113"/>
              <w:jc w:val="center"/>
              <w:rPr>
                <w:rFonts w:ascii="宋体" w:hAnsi="宋体" w:eastAsia="楷体_GB2312"/>
                <w:spacing w:val="-2"/>
                <w:szCs w:val="21"/>
              </w:rPr>
            </w:pPr>
            <w:r>
              <w:rPr>
                <w:rFonts w:hint="eastAsia" w:ascii="宋体" w:hAnsi="宋体" w:eastAsia="楷体_GB2312"/>
                <w:spacing w:val="-2"/>
                <w:szCs w:val="21"/>
              </w:rPr>
              <w:t>近</w:t>
            </w:r>
            <w:r>
              <w:rPr>
                <w:rFonts w:hint="eastAsia" w:ascii="宋体" w:hAnsi="宋体" w:eastAsia="楷体_GB2312"/>
                <w:spacing w:val="-2"/>
                <w:szCs w:val="21"/>
                <w:lang w:eastAsia="zh-CN"/>
              </w:rPr>
              <w:t>三</w:t>
            </w:r>
            <w:r>
              <w:rPr>
                <w:rFonts w:hint="eastAsia" w:ascii="宋体" w:hAnsi="宋体" w:eastAsia="楷体_GB2312"/>
                <w:spacing w:val="-2"/>
                <w:szCs w:val="21"/>
              </w:rPr>
              <w:t>年获得</w:t>
            </w:r>
            <w:r>
              <w:rPr>
                <w:rFonts w:hint="eastAsia" w:ascii="宋体" w:hAnsi="宋体" w:eastAsia="楷体_GB2312"/>
                <w:spacing w:val="-2"/>
                <w:szCs w:val="21"/>
                <w:lang w:eastAsia="zh-CN"/>
              </w:rPr>
              <w:t>校级</w:t>
            </w:r>
            <w:r>
              <w:rPr>
                <w:rFonts w:hint="eastAsia" w:ascii="宋体" w:hAnsi="宋体" w:eastAsia="楷体_GB2312"/>
                <w:spacing w:val="-2"/>
                <w:szCs w:val="21"/>
              </w:rPr>
              <w:t>及以上荣誉情况</w:t>
            </w:r>
          </w:p>
        </w:tc>
        <w:tc>
          <w:tcPr>
            <w:tcW w:w="8005" w:type="dxa"/>
            <w:gridSpan w:val="1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4" w:hRule="atLeast"/>
          <w:jc w:val="center"/>
        </w:trPr>
        <w:tc>
          <w:tcPr>
            <w:tcW w:w="836"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spacing w:line="240" w:lineRule="atLeast"/>
              <w:ind w:left="113" w:right="113"/>
              <w:jc w:val="center"/>
              <w:rPr>
                <w:rFonts w:ascii="宋体" w:hAnsi="宋体" w:eastAsia="楷体_GB2312"/>
                <w:spacing w:val="20"/>
                <w:szCs w:val="21"/>
              </w:rPr>
            </w:pPr>
            <w:r>
              <w:rPr>
                <w:rFonts w:hint="eastAsia" w:ascii="宋体" w:hAnsi="宋体" w:eastAsia="楷体_GB2312"/>
                <w:spacing w:val="20"/>
                <w:szCs w:val="21"/>
              </w:rPr>
              <w:t>年参与情况及取得的效果</w:t>
            </w:r>
          </w:p>
          <w:p>
            <w:pPr>
              <w:snapToGrid w:val="0"/>
              <w:spacing w:line="240" w:lineRule="atLeast"/>
              <w:ind w:left="113" w:right="113"/>
              <w:jc w:val="center"/>
              <w:rPr>
                <w:rFonts w:ascii="宋体" w:hAnsi="宋体" w:eastAsia="楷体_GB2312"/>
                <w:spacing w:val="20"/>
                <w:szCs w:val="21"/>
              </w:rPr>
            </w:pPr>
            <w:r>
              <w:rPr>
                <w:rFonts w:hint="eastAsia" w:ascii="宋体" w:hAnsi="宋体" w:eastAsia="楷体_GB2312"/>
                <w:spacing w:val="20"/>
                <w:szCs w:val="21"/>
              </w:rPr>
              <w:t>年度开展的主要活动和青</w:t>
            </w:r>
          </w:p>
        </w:tc>
        <w:tc>
          <w:tcPr>
            <w:tcW w:w="8005" w:type="dxa"/>
            <w:gridSpan w:val="1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jc w:val="center"/>
        </w:trPr>
        <w:tc>
          <w:tcPr>
            <w:tcW w:w="83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楷体_GB2312"/>
                <w:szCs w:val="21"/>
                <w:lang w:eastAsia="zh-CN"/>
              </w:rPr>
            </w:pPr>
            <w:r>
              <w:rPr>
                <w:rFonts w:hint="eastAsia" w:ascii="宋体" w:hAnsi="宋体" w:eastAsia="楷体_GB2312"/>
                <w:szCs w:val="21"/>
                <w:lang w:eastAsia="zh-CN"/>
              </w:rPr>
              <w:t>学</w:t>
            </w:r>
          </w:p>
          <w:p>
            <w:pPr>
              <w:jc w:val="center"/>
              <w:rPr>
                <w:rFonts w:hint="eastAsia" w:ascii="宋体" w:hAnsi="宋体" w:eastAsia="楷体_GB2312"/>
                <w:szCs w:val="21"/>
                <w:lang w:eastAsia="zh-CN"/>
              </w:rPr>
            </w:pPr>
            <w:r>
              <w:rPr>
                <w:rFonts w:hint="eastAsia" w:ascii="宋体" w:hAnsi="宋体" w:eastAsia="楷体_GB2312"/>
                <w:szCs w:val="21"/>
                <w:lang w:eastAsia="zh-CN"/>
              </w:rPr>
              <w:t>院</w:t>
            </w:r>
          </w:p>
          <w:p>
            <w:pPr>
              <w:jc w:val="center"/>
              <w:rPr>
                <w:rFonts w:hint="eastAsia" w:ascii="宋体" w:hAnsi="宋体" w:eastAsia="楷体_GB2312"/>
                <w:szCs w:val="21"/>
                <w:lang w:eastAsia="zh-CN"/>
              </w:rPr>
            </w:pPr>
            <w:r>
              <w:rPr>
                <w:rFonts w:hint="eastAsia" w:ascii="宋体" w:hAnsi="宋体" w:eastAsia="楷体_GB2312"/>
                <w:szCs w:val="21"/>
                <w:lang w:eastAsia="zh-CN"/>
              </w:rPr>
              <w:t>团</w:t>
            </w:r>
          </w:p>
          <w:p>
            <w:pPr>
              <w:jc w:val="center"/>
              <w:rPr>
                <w:rFonts w:hint="eastAsia" w:ascii="宋体" w:hAnsi="宋体" w:eastAsia="楷体_GB2312"/>
                <w:szCs w:val="21"/>
                <w:lang w:eastAsia="zh-CN"/>
              </w:rPr>
            </w:pPr>
            <w:r>
              <w:rPr>
                <w:rFonts w:hint="eastAsia" w:ascii="宋体" w:hAnsi="宋体" w:eastAsia="楷体_GB2312"/>
                <w:szCs w:val="21"/>
                <w:lang w:eastAsia="zh-CN"/>
              </w:rPr>
              <w:t>委</w:t>
            </w:r>
          </w:p>
          <w:p>
            <w:pPr>
              <w:jc w:val="center"/>
              <w:rPr>
                <w:rFonts w:ascii="宋体" w:hAnsi="宋体" w:eastAsia="楷体_GB2312"/>
                <w:szCs w:val="21"/>
              </w:rPr>
            </w:pPr>
            <w:r>
              <w:rPr>
                <w:rFonts w:hint="eastAsia" w:ascii="宋体" w:hAnsi="宋体" w:eastAsia="楷体_GB2312"/>
                <w:szCs w:val="21"/>
              </w:rPr>
              <w:t>意</w:t>
            </w:r>
          </w:p>
          <w:p>
            <w:pPr>
              <w:jc w:val="center"/>
              <w:rPr>
                <w:rFonts w:ascii="宋体" w:hAnsi="宋体" w:eastAsia="楷体_GB2312"/>
                <w:szCs w:val="21"/>
              </w:rPr>
            </w:pPr>
            <w:r>
              <w:rPr>
                <w:rFonts w:hint="eastAsia" w:ascii="宋体" w:hAnsi="宋体" w:eastAsia="楷体_GB2312"/>
                <w:szCs w:val="21"/>
              </w:rPr>
              <w:t>见</w:t>
            </w:r>
          </w:p>
        </w:tc>
        <w:tc>
          <w:tcPr>
            <w:tcW w:w="3558" w:type="dxa"/>
            <w:gridSpan w:val="8"/>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eastAsia="楷体_GB2312"/>
                <w:szCs w:val="21"/>
              </w:rPr>
            </w:pPr>
          </w:p>
          <w:p>
            <w:pPr>
              <w:jc w:val="center"/>
              <w:rPr>
                <w:rFonts w:ascii="宋体" w:hAnsi="宋体" w:eastAsia="楷体_GB2312"/>
                <w:szCs w:val="21"/>
              </w:rPr>
            </w:pPr>
          </w:p>
          <w:p>
            <w:pPr>
              <w:jc w:val="center"/>
              <w:rPr>
                <w:rFonts w:ascii="宋体" w:hAnsi="宋体" w:eastAsia="楷体_GB2312"/>
                <w:szCs w:val="21"/>
              </w:rPr>
            </w:pPr>
          </w:p>
          <w:p>
            <w:pPr>
              <w:jc w:val="center"/>
              <w:rPr>
                <w:rFonts w:ascii="宋体" w:hAnsi="宋体" w:eastAsia="楷体_GB2312"/>
                <w:szCs w:val="21"/>
              </w:rPr>
            </w:pPr>
          </w:p>
          <w:p>
            <w:pPr>
              <w:jc w:val="center"/>
              <w:rPr>
                <w:rFonts w:ascii="宋体" w:hAnsi="宋体" w:eastAsia="楷体_GB2312"/>
                <w:szCs w:val="21"/>
              </w:rPr>
            </w:pPr>
          </w:p>
          <w:p>
            <w:pPr>
              <w:jc w:val="center"/>
              <w:rPr>
                <w:rFonts w:ascii="宋体" w:hAnsi="宋体" w:eastAsia="楷体_GB2312"/>
                <w:szCs w:val="21"/>
              </w:rPr>
            </w:pPr>
            <w:r>
              <w:rPr>
                <w:rFonts w:hint="eastAsia" w:ascii="宋体" w:hAnsi="宋体" w:eastAsia="楷体_GB2312"/>
                <w:szCs w:val="21"/>
              </w:rPr>
              <w:t xml:space="preserve">       （盖  章）</w:t>
            </w:r>
          </w:p>
          <w:p>
            <w:pPr>
              <w:jc w:val="center"/>
              <w:rPr>
                <w:rFonts w:ascii="宋体" w:hAnsi="宋体" w:eastAsia="楷体_GB2312"/>
                <w:szCs w:val="21"/>
              </w:rPr>
            </w:pPr>
            <w:r>
              <w:rPr>
                <w:rFonts w:hint="eastAsia" w:ascii="宋体" w:hAnsi="宋体" w:eastAsia="楷体_GB2312"/>
                <w:szCs w:val="21"/>
              </w:rPr>
              <w:t xml:space="preserve">        年  月  日</w:t>
            </w:r>
          </w:p>
        </w:tc>
        <w:tc>
          <w:tcPr>
            <w:tcW w:w="912"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楷体_GB2312"/>
                <w:szCs w:val="21"/>
                <w:lang w:eastAsia="zh-CN"/>
              </w:rPr>
            </w:pPr>
            <w:r>
              <w:rPr>
                <w:rFonts w:hint="eastAsia" w:ascii="宋体" w:hAnsi="宋体" w:eastAsia="楷体_GB2312"/>
                <w:szCs w:val="21"/>
                <w:lang w:eastAsia="zh-CN"/>
              </w:rPr>
              <w:t>校</w:t>
            </w:r>
          </w:p>
          <w:p>
            <w:pPr>
              <w:jc w:val="center"/>
              <w:rPr>
                <w:rFonts w:ascii="宋体" w:hAnsi="宋体" w:eastAsia="楷体_GB2312"/>
                <w:szCs w:val="21"/>
              </w:rPr>
            </w:pPr>
            <w:r>
              <w:rPr>
                <w:rFonts w:hint="eastAsia" w:ascii="宋体" w:hAnsi="宋体" w:eastAsia="楷体_GB2312"/>
                <w:szCs w:val="21"/>
              </w:rPr>
              <w:t>团</w:t>
            </w:r>
          </w:p>
          <w:p>
            <w:pPr>
              <w:jc w:val="center"/>
              <w:rPr>
                <w:rFonts w:ascii="宋体" w:hAnsi="宋体" w:eastAsia="楷体_GB2312"/>
                <w:szCs w:val="21"/>
              </w:rPr>
            </w:pPr>
            <w:r>
              <w:rPr>
                <w:rFonts w:hint="eastAsia" w:ascii="宋体" w:hAnsi="宋体" w:eastAsia="楷体_GB2312"/>
                <w:szCs w:val="21"/>
              </w:rPr>
              <w:t>委</w:t>
            </w:r>
          </w:p>
          <w:p>
            <w:pPr>
              <w:jc w:val="center"/>
              <w:rPr>
                <w:rFonts w:ascii="宋体" w:hAnsi="宋体" w:eastAsia="楷体_GB2312"/>
                <w:szCs w:val="21"/>
              </w:rPr>
            </w:pPr>
            <w:r>
              <w:rPr>
                <w:rFonts w:hint="eastAsia" w:ascii="宋体" w:hAnsi="宋体" w:eastAsia="楷体_GB2312"/>
                <w:szCs w:val="21"/>
              </w:rPr>
              <w:t>意</w:t>
            </w:r>
          </w:p>
          <w:p>
            <w:pPr>
              <w:jc w:val="center"/>
              <w:rPr>
                <w:rFonts w:ascii="宋体" w:hAnsi="宋体" w:eastAsia="楷体_GB2312"/>
                <w:szCs w:val="21"/>
              </w:rPr>
            </w:pPr>
            <w:r>
              <w:rPr>
                <w:rFonts w:hint="eastAsia" w:ascii="宋体" w:hAnsi="宋体" w:eastAsia="楷体_GB2312"/>
                <w:szCs w:val="21"/>
              </w:rPr>
              <w:t>见</w:t>
            </w:r>
          </w:p>
        </w:tc>
        <w:tc>
          <w:tcPr>
            <w:tcW w:w="3535" w:type="dxa"/>
            <w:gridSpan w:val="8"/>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宋体" w:hAnsi="宋体" w:eastAsia="楷体_GB2312"/>
                <w:szCs w:val="21"/>
              </w:rPr>
            </w:pPr>
          </w:p>
          <w:p>
            <w:pPr>
              <w:jc w:val="center"/>
              <w:rPr>
                <w:rFonts w:ascii="宋体" w:hAnsi="宋体" w:eastAsia="楷体_GB2312"/>
                <w:szCs w:val="21"/>
              </w:rPr>
            </w:pPr>
          </w:p>
          <w:p>
            <w:pPr>
              <w:jc w:val="center"/>
              <w:rPr>
                <w:rFonts w:ascii="宋体" w:hAnsi="宋体" w:eastAsia="楷体_GB2312"/>
                <w:szCs w:val="21"/>
              </w:rPr>
            </w:pPr>
          </w:p>
          <w:p>
            <w:pPr>
              <w:jc w:val="center"/>
              <w:rPr>
                <w:rFonts w:ascii="宋体" w:hAnsi="宋体" w:eastAsia="楷体_GB2312"/>
                <w:szCs w:val="21"/>
              </w:rPr>
            </w:pPr>
          </w:p>
          <w:p>
            <w:pPr>
              <w:jc w:val="center"/>
              <w:rPr>
                <w:rFonts w:ascii="宋体" w:hAnsi="宋体" w:eastAsia="楷体_GB2312"/>
                <w:szCs w:val="21"/>
              </w:rPr>
            </w:pPr>
            <w:r>
              <w:rPr>
                <w:rFonts w:hint="eastAsia" w:ascii="宋体" w:hAnsi="宋体" w:eastAsia="楷体_GB2312"/>
                <w:szCs w:val="21"/>
              </w:rPr>
              <w:t xml:space="preserve">        </w:t>
            </w:r>
          </w:p>
          <w:p>
            <w:pPr>
              <w:jc w:val="center"/>
              <w:rPr>
                <w:rFonts w:ascii="宋体" w:hAnsi="宋体" w:eastAsia="楷体_GB2312"/>
                <w:szCs w:val="21"/>
              </w:rPr>
            </w:pPr>
            <w:r>
              <w:rPr>
                <w:rFonts w:hint="eastAsia" w:ascii="宋体" w:hAnsi="宋体" w:eastAsia="楷体_GB2312"/>
                <w:szCs w:val="21"/>
              </w:rPr>
              <w:t xml:space="preserve">       （盖  章）</w:t>
            </w:r>
          </w:p>
          <w:p>
            <w:pPr>
              <w:jc w:val="center"/>
              <w:rPr>
                <w:rFonts w:ascii="宋体" w:hAnsi="宋体" w:eastAsia="楷体_GB2312"/>
                <w:szCs w:val="21"/>
              </w:rPr>
            </w:pPr>
            <w:r>
              <w:rPr>
                <w:rFonts w:hint="eastAsia" w:ascii="宋体" w:hAnsi="宋体" w:eastAsia="楷体_GB2312"/>
                <w:szCs w:val="21"/>
              </w:rPr>
              <w:t xml:space="preserve">        年  月  日</w:t>
            </w:r>
          </w:p>
        </w:tc>
      </w:tr>
    </w:tbl>
    <w:p>
      <w:pPr>
        <w:pStyle w:val="3"/>
        <w:widowControl w:val="0"/>
        <w:adjustRightInd w:val="0"/>
        <w:snapToGrid w:val="0"/>
        <w:spacing w:before="0" w:beforeAutospacing="0" w:after="0" w:afterAutospacing="0" w:line="576" w:lineRule="exact"/>
        <w:jc w:val="both"/>
        <w:rPr>
          <w:rFonts w:hint="default" w:ascii="仿宋_GB2312" w:hAnsi="仿宋_GB2312" w:eastAsia="仿宋_GB2312" w:cs="仿宋_GB2312"/>
          <w:b/>
          <w:bCs/>
          <w:color w:val="auto"/>
          <w:kern w:val="2"/>
          <w:sz w:val="32"/>
          <w:szCs w:val="32"/>
          <w:lang w:val="en-US" w:eastAsia="zh-CN"/>
        </w:rPr>
      </w:pP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43F5D"/>
    <w:multiLevelType w:val="singleLevel"/>
    <w:tmpl w:val="3B643F5D"/>
    <w:lvl w:ilvl="0" w:tentative="0">
      <w:start w:val="6"/>
      <w:numFmt w:val="chineseCounting"/>
      <w:suff w:val="nothing"/>
      <w:lvlText w:val="%1、"/>
      <w:lvlJc w:val="left"/>
      <w:rPr>
        <w:rFonts w:hint="eastAsia"/>
      </w:rPr>
    </w:lvl>
  </w:abstractNum>
  <w:abstractNum w:abstractNumId="1">
    <w:nsid w:val="5D26E5F1"/>
    <w:multiLevelType w:val="singleLevel"/>
    <w:tmpl w:val="5D26E5F1"/>
    <w:lvl w:ilvl="0" w:tentative="0">
      <w:start w:val="1"/>
      <w:numFmt w:val="chineseCounting"/>
      <w:suff w:val="nothing"/>
      <w:lvlText w:val="%1、"/>
      <w:lvlJc w:val="left"/>
      <w:rPr>
        <w:rFonts w:hint="eastAsia"/>
      </w:rPr>
    </w:lvl>
  </w:abstractNum>
  <w:abstractNum w:abstractNumId="2">
    <w:nsid w:val="6F32CFEB"/>
    <w:multiLevelType w:val="singleLevel"/>
    <w:tmpl w:val="6F32CFE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023F"/>
    <w:rsid w:val="016A1197"/>
    <w:rsid w:val="034C1E30"/>
    <w:rsid w:val="04A84177"/>
    <w:rsid w:val="08E2296D"/>
    <w:rsid w:val="09826A8F"/>
    <w:rsid w:val="09945A48"/>
    <w:rsid w:val="0A245205"/>
    <w:rsid w:val="0A822072"/>
    <w:rsid w:val="0C0B67F7"/>
    <w:rsid w:val="0CE87E37"/>
    <w:rsid w:val="11136303"/>
    <w:rsid w:val="145571B8"/>
    <w:rsid w:val="14BE1D19"/>
    <w:rsid w:val="151646EC"/>
    <w:rsid w:val="171C2FB7"/>
    <w:rsid w:val="177C79EF"/>
    <w:rsid w:val="19471DC3"/>
    <w:rsid w:val="19CE091C"/>
    <w:rsid w:val="1A2B5A9B"/>
    <w:rsid w:val="1B182CD9"/>
    <w:rsid w:val="204841F1"/>
    <w:rsid w:val="21293F0F"/>
    <w:rsid w:val="22180E58"/>
    <w:rsid w:val="25536587"/>
    <w:rsid w:val="267233C6"/>
    <w:rsid w:val="29402FB0"/>
    <w:rsid w:val="2A300F5C"/>
    <w:rsid w:val="2B367EF1"/>
    <w:rsid w:val="2BED1EB7"/>
    <w:rsid w:val="2D0822F6"/>
    <w:rsid w:val="2F342E06"/>
    <w:rsid w:val="30340AFE"/>
    <w:rsid w:val="35177306"/>
    <w:rsid w:val="36041FEC"/>
    <w:rsid w:val="37E278C4"/>
    <w:rsid w:val="3A8A13B8"/>
    <w:rsid w:val="3C9A6C64"/>
    <w:rsid w:val="3F8A4ABD"/>
    <w:rsid w:val="40E957A7"/>
    <w:rsid w:val="40F7220D"/>
    <w:rsid w:val="44DA7B8C"/>
    <w:rsid w:val="491F4BD7"/>
    <w:rsid w:val="4F076C0C"/>
    <w:rsid w:val="4F930A70"/>
    <w:rsid w:val="4FF865C9"/>
    <w:rsid w:val="53F8466F"/>
    <w:rsid w:val="551132DD"/>
    <w:rsid w:val="57091BE4"/>
    <w:rsid w:val="574F6C0F"/>
    <w:rsid w:val="58741469"/>
    <w:rsid w:val="59BB26C9"/>
    <w:rsid w:val="5BDC6BD0"/>
    <w:rsid w:val="5F937F8E"/>
    <w:rsid w:val="5FB13CC5"/>
    <w:rsid w:val="64AF0BF6"/>
    <w:rsid w:val="6571525B"/>
    <w:rsid w:val="69572052"/>
    <w:rsid w:val="6C545A61"/>
    <w:rsid w:val="6EA80061"/>
    <w:rsid w:val="70CA25F2"/>
    <w:rsid w:val="721363DB"/>
    <w:rsid w:val="724F7629"/>
    <w:rsid w:val="74F977D2"/>
    <w:rsid w:val="75602BC5"/>
    <w:rsid w:val="79080F0A"/>
    <w:rsid w:val="7A821970"/>
    <w:rsid w:val="7EDC582E"/>
    <w:rsid w:val="7FE4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val="0"/>
      <w:ind w:firstLine="630" w:firstLineChars="225"/>
      <w:jc w:val="both"/>
    </w:pPr>
    <w:rPr>
      <w:rFonts w:ascii="仿宋_GB2312" w:hAnsi="Times New Roman" w:eastAsia="仿宋_GB2312" w:cs="Times New Roman"/>
      <w:kern w:val="2"/>
      <w:sz w:val="28"/>
    </w:rPr>
  </w:style>
  <w:style w:type="paragraph" w:styleId="3">
    <w:name w:val="Normal (Web)"/>
    <w:basedOn w:val="1"/>
    <w:qFormat/>
    <w:uiPriority w:val="0"/>
    <w:pPr>
      <w:spacing w:before="100" w:beforeLines="0" w:beforeAutospacing="1" w:after="100" w:afterLines="0" w:afterAutospacing="1"/>
    </w:pPr>
    <w:rPr>
      <w:rFonts w:ascii="宋体" w:hAnsi="宋体" w:eastAsia="宋体" w:cs="宋体"/>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character" w:styleId="8">
    <w:name w:val="FollowedHyperlink"/>
    <w:basedOn w:val="6"/>
    <w:uiPriority w:val="0"/>
    <w:rPr>
      <w:color w:val="222222"/>
      <w:u w:val="none"/>
    </w:rPr>
  </w:style>
  <w:style w:type="character" w:styleId="9">
    <w:name w:val="Emphasis"/>
    <w:basedOn w:val="6"/>
    <w:qFormat/>
    <w:uiPriority w:val="0"/>
    <w:rPr>
      <w:i/>
    </w:rPr>
  </w:style>
  <w:style w:type="character" w:styleId="10">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tutul</cp:lastModifiedBy>
  <dcterms:modified xsi:type="dcterms:W3CDTF">2019-05-21T07:21:58Z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