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3E015" w14:textId="60B15EA6" w:rsidR="000035D0" w:rsidRPr="00B82C00" w:rsidRDefault="000035D0" w:rsidP="000035D0">
      <w:pPr>
        <w:widowControl/>
        <w:outlineLvl w:val="0"/>
        <w:rPr>
          <w:rFonts w:ascii="黑体" w:eastAsia="黑体" w:hAnsi="黑体"/>
          <w:color w:val="333333"/>
          <w:sz w:val="32"/>
          <w:szCs w:val="32"/>
          <w:shd w:val="clear" w:color="auto" w:fill="FFFFFF"/>
        </w:rPr>
      </w:pPr>
      <w:r w:rsidRPr="00B82C00">
        <w:rPr>
          <w:rFonts w:ascii="黑体" w:eastAsia="黑体" w:hAnsi="黑体" w:hint="eastAsia"/>
          <w:color w:val="333333"/>
          <w:sz w:val="32"/>
          <w:szCs w:val="32"/>
          <w:shd w:val="clear" w:color="auto" w:fill="FFFFFF"/>
        </w:rPr>
        <w:t>附件1</w:t>
      </w:r>
    </w:p>
    <w:p w14:paraId="0E522A44" w14:textId="74F6D8B0" w:rsidR="00BF322A" w:rsidRPr="00BF322A" w:rsidRDefault="00BF322A" w:rsidP="00BF322A">
      <w:pPr>
        <w:widowControl/>
        <w:jc w:val="center"/>
        <w:outlineLvl w:val="0"/>
        <w:rPr>
          <w:rFonts w:ascii="微软雅黑" w:eastAsia="微软雅黑" w:hAnsi="微软雅黑" w:cs="宋体"/>
          <w:color w:val="000000"/>
          <w:kern w:val="36"/>
          <w:sz w:val="33"/>
          <w:szCs w:val="33"/>
        </w:rPr>
      </w:pPr>
      <w:r w:rsidRPr="00BF322A">
        <w:rPr>
          <w:rFonts w:ascii="微软雅黑" w:eastAsia="微软雅黑" w:hAnsi="微软雅黑" w:cs="宋体" w:hint="eastAsia"/>
          <w:color w:val="000000"/>
          <w:kern w:val="36"/>
          <w:sz w:val="33"/>
          <w:szCs w:val="33"/>
        </w:rPr>
        <w:t>“青春白山行·奋进新时代”全国大学生白山暑期社会实践</w:t>
      </w:r>
      <w:r>
        <w:rPr>
          <w:rFonts w:ascii="微软雅黑" w:eastAsia="微软雅黑" w:hAnsi="微软雅黑" w:cs="宋体" w:hint="eastAsia"/>
          <w:color w:val="000000"/>
          <w:kern w:val="36"/>
          <w:sz w:val="33"/>
          <w:szCs w:val="33"/>
        </w:rPr>
        <w:t>项目大学生申报说明</w:t>
      </w:r>
    </w:p>
    <w:p w14:paraId="2467CEA8" w14:textId="0AECA389"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cs="宋体" w:hint="eastAsia"/>
          <w:b/>
          <w:bCs/>
          <w:color w:val="333333"/>
          <w:kern w:val="0"/>
          <w:szCs w:val="21"/>
        </w:rPr>
        <w:t xml:space="preserve">　　</w:t>
      </w:r>
      <w:r w:rsidR="000035D0" w:rsidRPr="00B82C00">
        <w:rPr>
          <w:rFonts w:ascii="微软雅黑" w:eastAsia="微软雅黑" w:hAnsi="微软雅黑" w:cs="宋体" w:hint="eastAsia"/>
          <w:b/>
          <w:bCs/>
          <w:color w:val="333333"/>
          <w:kern w:val="0"/>
          <w:szCs w:val="21"/>
        </w:rPr>
        <w:t xml:space="preserve"> </w:t>
      </w:r>
      <w:r w:rsidRPr="00B82C00">
        <w:rPr>
          <w:rFonts w:ascii="微软雅黑" w:eastAsia="微软雅黑" w:hAnsi="微软雅黑" w:hint="eastAsia"/>
          <w:b/>
          <w:bCs/>
          <w:color w:val="333333"/>
          <w:sz w:val="27"/>
          <w:szCs w:val="27"/>
          <w:shd w:val="clear" w:color="auto" w:fill="FFFFFF"/>
        </w:rPr>
        <w:t>各高校团委：</w:t>
      </w:r>
    </w:p>
    <w:p w14:paraId="3D6FBDAA"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今年是中华人民共和国成立70周年、五四运动100周年，为激励和引领广大青年学生大力弘扬以爱国主义为核心的伟大民族精神，坚定“四个自信”，矢志投身新时代夺取中国特色社会主义伟大胜利的新征程，团中央青年发展部联合白山市委、市政府，开展2019年“青春白山行·奋进新时代”全国大学生白山暑期社会实践专项活动。现将有关事项通知如下。</w:t>
      </w:r>
    </w:p>
    <w:p w14:paraId="02CBEE8D"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hint="eastAsia"/>
          <w:b/>
          <w:bCs/>
          <w:color w:val="333333"/>
          <w:sz w:val="27"/>
          <w:szCs w:val="27"/>
          <w:shd w:val="clear" w:color="auto" w:fill="FFFFFF"/>
        </w:rPr>
        <w:t xml:space="preserve">　　一、活动主题</w:t>
      </w:r>
    </w:p>
    <w:p w14:paraId="648B5377"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青春白山行·奋进新时代</w:t>
      </w:r>
    </w:p>
    <w:p w14:paraId="500DD792"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hint="eastAsia"/>
          <w:b/>
          <w:bCs/>
          <w:color w:val="333333"/>
          <w:sz w:val="27"/>
          <w:szCs w:val="27"/>
          <w:shd w:val="clear" w:color="auto" w:fill="FFFFFF"/>
        </w:rPr>
        <w:t xml:space="preserve">　　二、组织单位</w:t>
      </w:r>
    </w:p>
    <w:p w14:paraId="3E13D6A1"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主办单位：团中央青年发展部、共青团吉林省委、中共白山市委、白山市人民政府</w:t>
      </w:r>
    </w:p>
    <w:p w14:paraId="1A1DA91F"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承办单位：中共白山市委组织部、中共白山市委宣传部、共青团白山市委</w:t>
      </w:r>
    </w:p>
    <w:p w14:paraId="7EEDBA70"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hint="eastAsia"/>
          <w:b/>
          <w:bCs/>
          <w:color w:val="333333"/>
          <w:sz w:val="27"/>
          <w:szCs w:val="27"/>
          <w:shd w:val="clear" w:color="auto" w:fill="FFFFFF"/>
        </w:rPr>
        <w:t xml:space="preserve">　　三、时间地点</w:t>
      </w:r>
    </w:p>
    <w:p w14:paraId="01165307" w14:textId="6C6FA322"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lastRenderedPageBreak/>
        <w:t xml:space="preserve">　　团队实践时间为2019年7月至8月，个人岗位实践时间为2019年7月至2020年7月，实践地点为吉林省白山市（实践地介绍见附件</w:t>
      </w:r>
      <w:r w:rsidR="00755719">
        <w:rPr>
          <w:rFonts w:ascii="微软雅黑" w:eastAsia="微软雅黑" w:hAnsi="微软雅黑" w:hint="eastAsia"/>
          <w:color w:val="333333"/>
          <w:sz w:val="27"/>
          <w:szCs w:val="27"/>
          <w:shd w:val="clear" w:color="auto" w:fill="FFFFFF"/>
        </w:rPr>
        <w:t>3</w:t>
      </w:r>
      <w:r w:rsidRPr="00C04D63">
        <w:rPr>
          <w:rFonts w:ascii="微软雅黑" w:eastAsia="微软雅黑" w:hAnsi="微软雅黑" w:hint="eastAsia"/>
          <w:color w:val="333333"/>
          <w:sz w:val="27"/>
          <w:szCs w:val="27"/>
          <w:shd w:val="clear" w:color="auto" w:fill="FFFFFF"/>
        </w:rPr>
        <w:t>）</w:t>
      </w:r>
    </w:p>
    <w:p w14:paraId="507BDC3A"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hint="eastAsia"/>
          <w:b/>
          <w:bCs/>
          <w:color w:val="333333"/>
          <w:sz w:val="27"/>
          <w:szCs w:val="27"/>
          <w:shd w:val="clear" w:color="auto" w:fill="FFFFFF"/>
        </w:rPr>
        <w:t xml:space="preserve">　　四、参与对象</w:t>
      </w:r>
    </w:p>
    <w:p w14:paraId="3ABC8F1D"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全国普通高等院校在校学生</w:t>
      </w:r>
    </w:p>
    <w:p w14:paraId="6ECB1C01"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hint="eastAsia"/>
          <w:b/>
          <w:bCs/>
          <w:color w:val="333333"/>
          <w:sz w:val="27"/>
          <w:szCs w:val="27"/>
          <w:shd w:val="clear" w:color="auto" w:fill="FFFFFF"/>
        </w:rPr>
        <w:t xml:space="preserve">　　五、活动内容</w:t>
      </w:r>
    </w:p>
    <w:p w14:paraId="00FE55B7"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（一）政策宣讲，法制宣传。实践团队组建理论普及宣讲团，</w:t>
      </w:r>
      <w:proofErr w:type="gramStart"/>
      <w:r w:rsidRPr="00C04D63">
        <w:rPr>
          <w:rFonts w:ascii="微软雅黑" w:eastAsia="微软雅黑" w:hAnsi="微软雅黑" w:hint="eastAsia"/>
          <w:color w:val="333333"/>
          <w:sz w:val="27"/>
          <w:szCs w:val="27"/>
          <w:shd w:val="clear" w:color="auto" w:fill="FFFFFF"/>
        </w:rPr>
        <w:t>聚焦用习近</w:t>
      </w:r>
      <w:proofErr w:type="gramEnd"/>
      <w:r w:rsidRPr="00C04D63">
        <w:rPr>
          <w:rFonts w:ascii="微软雅黑" w:eastAsia="微软雅黑" w:hAnsi="微软雅黑" w:hint="eastAsia"/>
          <w:color w:val="333333"/>
          <w:sz w:val="27"/>
          <w:szCs w:val="27"/>
          <w:shd w:val="clear" w:color="auto" w:fill="FFFFFF"/>
        </w:rPr>
        <w:t>平新时代中国特色社会主义思想引领凝聚青少年，深入推进“青年大学习”行动，以庆祝新中国成立70周年、纪念五四运动100周年为契机，深入乡镇（街道）、农村（社区）等场所为青年群体开展党的理论、党史国史、形势政策、奋斗故事等宣讲交流。</w:t>
      </w:r>
    </w:p>
    <w:p w14:paraId="382B10FE"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（二）红色记忆，薪火相传。依托白山市特有的红色文化及教育资源，组织实践团队到鸭绿江朝贡道、长白山满族文化博物馆、满族木屋村、</w:t>
      </w:r>
      <w:proofErr w:type="gramStart"/>
      <w:r w:rsidRPr="00C04D63">
        <w:rPr>
          <w:rFonts w:ascii="微软雅黑" w:eastAsia="微软雅黑" w:hAnsi="微软雅黑" w:hint="eastAsia"/>
          <w:color w:val="333333"/>
          <w:sz w:val="27"/>
          <w:szCs w:val="27"/>
          <w:shd w:val="clear" w:color="auto" w:fill="FFFFFF"/>
        </w:rPr>
        <w:t>讷</w:t>
      </w:r>
      <w:proofErr w:type="gramEnd"/>
      <w:r w:rsidRPr="00C04D63">
        <w:rPr>
          <w:rFonts w:ascii="微软雅黑" w:eastAsia="微软雅黑" w:hAnsi="微软雅黑" w:hint="eastAsia"/>
          <w:color w:val="333333"/>
          <w:sz w:val="27"/>
          <w:szCs w:val="27"/>
          <w:shd w:val="clear" w:color="auto" w:fill="FFFFFF"/>
        </w:rPr>
        <w:t>殷古城、朝鲜族民俗村、靖宇革命传统教育基地、四保临江纪念馆等地，接受一次“沉浸式”精神洗礼，引导青年重温革命历史、传承红色基因，增强青年听党话、跟党走的思想和行动自觉。</w:t>
      </w:r>
    </w:p>
    <w:p w14:paraId="6737AD00"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（三）访贫助困，志愿服务。组织实践团队深入贫困村，走访贫困户，围绕医疗服务、教育帮扶、环境治理等内容，积极开展帮困助残、关爱留守儿童、治理农村环境污染等志愿服务活动。面向农村青</w:t>
      </w:r>
      <w:r w:rsidRPr="00C04D63">
        <w:rPr>
          <w:rFonts w:ascii="微软雅黑" w:eastAsia="微软雅黑" w:hAnsi="微软雅黑" w:hint="eastAsia"/>
          <w:color w:val="333333"/>
          <w:sz w:val="27"/>
          <w:szCs w:val="27"/>
          <w:shd w:val="clear" w:color="auto" w:fill="FFFFFF"/>
        </w:rPr>
        <w:lastRenderedPageBreak/>
        <w:t>年传播科学技术、帮扶农村电</w:t>
      </w:r>
      <w:proofErr w:type="gramStart"/>
      <w:r w:rsidRPr="00C04D63">
        <w:rPr>
          <w:rFonts w:ascii="微软雅黑" w:eastAsia="微软雅黑" w:hAnsi="微软雅黑" w:hint="eastAsia"/>
          <w:color w:val="333333"/>
          <w:sz w:val="27"/>
          <w:szCs w:val="27"/>
          <w:shd w:val="clear" w:color="auto" w:fill="FFFFFF"/>
        </w:rPr>
        <w:t>商产业</w:t>
      </w:r>
      <w:proofErr w:type="gramEnd"/>
      <w:r w:rsidRPr="00C04D63">
        <w:rPr>
          <w:rFonts w:ascii="微软雅黑" w:eastAsia="微软雅黑" w:hAnsi="微软雅黑" w:hint="eastAsia"/>
          <w:color w:val="333333"/>
          <w:sz w:val="27"/>
          <w:szCs w:val="27"/>
          <w:shd w:val="clear" w:color="auto" w:fill="FFFFFF"/>
        </w:rPr>
        <w:t>发展，为助力乡村振兴战略，促进农村产业发展提供智力支持。</w:t>
      </w:r>
    </w:p>
    <w:p w14:paraId="5DF4BE4D"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四）吸才引智，助力发展。以“政府主导、企业参与、高校推广”的模式，面向白山特产美食、特色旅游及文化商品等开展设计展销。对有能力、有意愿开展产品营销的团队，由相关单位进行后续跟踪、洽谈，树立品牌，拓宽特色产品的营销渠道。同时，邀请相关高校、企业和县（市、区）政府开展“校企联盟会”和“商务洽谈会”，收集高校对白山发展的意见建议，以对接会的形式搭建高校和企业沟通交流的平台，加强校企合作，促进区域经济发展。</w:t>
      </w:r>
    </w:p>
    <w:p w14:paraId="11357FFE"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五）生态白山，绿色转型。围绕白山市提出的建设中国绿色有机谷·长白山森林食药城战略，依托市县两级青年创业服务平台，通过走访考察创业基地，了解白山市硅藻土、矿泉水、人参等特色产业，掌握地方经济发展现状及人才需求情况，为大学生创新创业提供平台。引导广大青年学生通过讲课讲学、技术指导、实地调研等形式，归纳出好思路、好做法、好经验，为推动白山绿色农业高质量可持续发展、全力推进“</w:t>
      </w:r>
      <w:proofErr w:type="gramStart"/>
      <w:r w:rsidRPr="00C04D63">
        <w:rPr>
          <w:rFonts w:ascii="微软雅黑" w:eastAsia="微软雅黑" w:hAnsi="微软雅黑" w:hint="eastAsia"/>
          <w:color w:val="333333"/>
          <w:sz w:val="27"/>
          <w:szCs w:val="27"/>
          <w:shd w:val="clear" w:color="auto" w:fill="FFFFFF"/>
        </w:rPr>
        <w:t>一</w:t>
      </w:r>
      <w:proofErr w:type="gramEnd"/>
      <w:r w:rsidRPr="00C04D63">
        <w:rPr>
          <w:rFonts w:ascii="微软雅黑" w:eastAsia="微软雅黑" w:hAnsi="微软雅黑" w:hint="eastAsia"/>
          <w:color w:val="333333"/>
          <w:sz w:val="27"/>
          <w:szCs w:val="27"/>
          <w:shd w:val="clear" w:color="auto" w:fill="FFFFFF"/>
        </w:rPr>
        <w:t>谷</w:t>
      </w:r>
      <w:proofErr w:type="gramStart"/>
      <w:r w:rsidRPr="00C04D63">
        <w:rPr>
          <w:rFonts w:ascii="微软雅黑" w:eastAsia="微软雅黑" w:hAnsi="微软雅黑" w:hint="eastAsia"/>
          <w:color w:val="333333"/>
          <w:sz w:val="27"/>
          <w:szCs w:val="27"/>
          <w:shd w:val="clear" w:color="auto" w:fill="FFFFFF"/>
        </w:rPr>
        <w:t>一</w:t>
      </w:r>
      <w:proofErr w:type="gramEnd"/>
      <w:r w:rsidRPr="00C04D63">
        <w:rPr>
          <w:rFonts w:ascii="微软雅黑" w:eastAsia="微软雅黑" w:hAnsi="微软雅黑" w:hint="eastAsia"/>
          <w:color w:val="333333"/>
          <w:sz w:val="27"/>
          <w:szCs w:val="27"/>
          <w:shd w:val="clear" w:color="auto" w:fill="FFFFFF"/>
        </w:rPr>
        <w:t>城”战略落实提供有益经验。</w:t>
      </w:r>
    </w:p>
    <w:p w14:paraId="4C7BFBF4"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（六）山水画卷，大美白山。以“山水画卷、大美白山”为主题，围绕反映白山历史、人文风情、自然景观、特色旅游、产业发展等内容，开展摄影、绘画、书法、</w:t>
      </w:r>
      <w:proofErr w:type="gramStart"/>
      <w:r w:rsidRPr="00C04D63">
        <w:rPr>
          <w:rFonts w:ascii="微软雅黑" w:eastAsia="微软雅黑" w:hAnsi="微软雅黑" w:hint="eastAsia"/>
          <w:color w:val="333333"/>
          <w:sz w:val="27"/>
          <w:szCs w:val="27"/>
          <w:shd w:val="clear" w:color="auto" w:fill="FFFFFF"/>
        </w:rPr>
        <w:t>文旅产品</w:t>
      </w:r>
      <w:proofErr w:type="gramEnd"/>
      <w:r w:rsidRPr="00C04D63">
        <w:rPr>
          <w:rFonts w:ascii="微软雅黑" w:eastAsia="微软雅黑" w:hAnsi="微软雅黑" w:hint="eastAsia"/>
          <w:color w:val="333333"/>
          <w:sz w:val="27"/>
          <w:szCs w:val="27"/>
          <w:shd w:val="clear" w:color="auto" w:fill="FFFFFF"/>
        </w:rPr>
        <w:t>创意设计、抖音短视频等主题大赛，展示白山文化的独特魅力。</w:t>
      </w:r>
    </w:p>
    <w:p w14:paraId="4B7DA0D2"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r w:rsidRPr="00B82C00">
        <w:rPr>
          <w:rFonts w:ascii="微软雅黑" w:eastAsia="微软雅黑" w:hAnsi="微软雅黑" w:hint="eastAsia"/>
          <w:b/>
          <w:bCs/>
          <w:color w:val="333333"/>
          <w:sz w:val="27"/>
          <w:szCs w:val="27"/>
          <w:shd w:val="clear" w:color="auto" w:fill="FFFFFF"/>
        </w:rPr>
        <w:t xml:space="preserve">　　六、活动安排</w:t>
      </w:r>
    </w:p>
    <w:p w14:paraId="2D8F88AF"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lastRenderedPageBreak/>
        <w:t xml:space="preserve">　　活动分为大学生暑期团队社会实践和大学生个人基层岗位实践两个项目。遴选实践团队开展社会调研、国情观察、志愿服务等活动，并形成实践报告和成果。择优选拔吉林籍全日制在读大学生兼任白山市各乡镇（街道）团（工）委副书记、部分农村（社区）团支部副书记，开展基础团</w:t>
      </w:r>
      <w:proofErr w:type="gramStart"/>
      <w:r w:rsidRPr="00C04D63">
        <w:rPr>
          <w:rFonts w:ascii="微软雅黑" w:eastAsia="微软雅黑" w:hAnsi="微软雅黑" w:hint="eastAsia"/>
          <w:color w:val="333333"/>
          <w:sz w:val="27"/>
          <w:szCs w:val="27"/>
          <w:shd w:val="clear" w:color="auto" w:fill="FFFFFF"/>
        </w:rPr>
        <w:t>务</w:t>
      </w:r>
      <w:proofErr w:type="gramEnd"/>
      <w:r w:rsidRPr="00C04D63">
        <w:rPr>
          <w:rFonts w:ascii="微软雅黑" w:eastAsia="微软雅黑" w:hAnsi="微软雅黑" w:hint="eastAsia"/>
          <w:color w:val="333333"/>
          <w:sz w:val="27"/>
          <w:szCs w:val="27"/>
          <w:shd w:val="clear" w:color="auto" w:fill="FFFFFF"/>
        </w:rPr>
        <w:t>、政务实习、业务实践等工作，为青年学生搭建提升综合能力的平台。</w:t>
      </w:r>
    </w:p>
    <w:p w14:paraId="767B66BB"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（一）团队和个人申报（6月21日前）</w:t>
      </w:r>
    </w:p>
    <w:p w14:paraId="772106DF" w14:textId="045EDC5C"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学校团委负责指导实践团队选定实践课题（参考课题见附件</w:t>
      </w:r>
      <w:r w:rsidR="00755719">
        <w:rPr>
          <w:rFonts w:ascii="微软雅黑" w:eastAsia="微软雅黑" w:hAnsi="微软雅黑" w:hint="eastAsia"/>
          <w:color w:val="333333"/>
          <w:sz w:val="27"/>
          <w:szCs w:val="27"/>
          <w:shd w:val="clear" w:color="auto" w:fill="FFFFFF"/>
        </w:rPr>
        <w:t>4</w:t>
      </w:r>
      <w:r w:rsidRPr="00C04D63">
        <w:rPr>
          <w:rFonts w:ascii="微软雅黑" w:eastAsia="微软雅黑" w:hAnsi="微软雅黑" w:hint="eastAsia"/>
          <w:color w:val="333333"/>
          <w:sz w:val="27"/>
          <w:szCs w:val="27"/>
          <w:shd w:val="clear" w:color="auto" w:fill="FFFFFF"/>
        </w:rPr>
        <w:t>）并进行选拔推荐（申报条件见附件</w:t>
      </w:r>
      <w:r w:rsidR="00755719">
        <w:rPr>
          <w:rFonts w:ascii="微软雅黑" w:eastAsia="微软雅黑" w:hAnsi="微软雅黑" w:hint="eastAsia"/>
          <w:color w:val="333333"/>
          <w:sz w:val="27"/>
          <w:szCs w:val="27"/>
          <w:shd w:val="clear" w:color="auto" w:fill="FFFFFF"/>
        </w:rPr>
        <w:t>2</w:t>
      </w:r>
      <w:r w:rsidRPr="00C04D63">
        <w:rPr>
          <w:rFonts w:ascii="微软雅黑" w:eastAsia="微软雅黑" w:hAnsi="微软雅黑" w:hint="eastAsia"/>
          <w:color w:val="333333"/>
          <w:sz w:val="27"/>
          <w:szCs w:val="27"/>
          <w:shd w:val="clear" w:color="auto" w:fill="FFFFFF"/>
        </w:rPr>
        <w:t>），指导实践个人选定基层实践岗位（个人兼任岗位需求一览表见附件</w:t>
      </w:r>
      <w:r w:rsidR="00755719">
        <w:rPr>
          <w:rFonts w:ascii="微软雅黑" w:eastAsia="微软雅黑" w:hAnsi="微软雅黑" w:hint="eastAsia"/>
          <w:color w:val="333333"/>
          <w:sz w:val="27"/>
          <w:szCs w:val="27"/>
          <w:shd w:val="clear" w:color="auto" w:fill="FFFFFF"/>
        </w:rPr>
        <w:t>5</w:t>
      </w:r>
      <w:r w:rsidRPr="00C04D63">
        <w:rPr>
          <w:rFonts w:ascii="微软雅黑" w:eastAsia="微软雅黑" w:hAnsi="微软雅黑" w:hint="eastAsia"/>
          <w:color w:val="333333"/>
          <w:sz w:val="27"/>
          <w:szCs w:val="27"/>
          <w:shd w:val="clear" w:color="auto" w:fill="FFFFFF"/>
        </w:rPr>
        <w:t>）。申报团队或个人关注“白山共青团”公众号，点击“实践报名”获取申报表，提交报名信息和课题信息，并按相关要求寄送材料。</w:t>
      </w:r>
    </w:p>
    <w:p w14:paraId="49118B6D"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（二）团队和个人遴选（6月22日至6月28日）</w:t>
      </w:r>
    </w:p>
    <w:p w14:paraId="411EBC86"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活动组织方将根据申报情况遴选确定100支实践团队和100名基层岗位实践的大学生。入围的100支实践团队往返交通费用以及实践期间团队保险费用由派出学校承担，活动期间的食宿费用全部由活动组织方承担。大学生个人基层岗位锻炼期间的食宿费用由个人承担，因工作产生的费用按规定实报实销，兼任人员不在兼任单位领取薪酬、奖金、津贴等报酬。</w:t>
      </w:r>
    </w:p>
    <w:p w14:paraId="5333380C"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（三）活动准备（6月29日至7月10日）</w:t>
      </w:r>
    </w:p>
    <w:p w14:paraId="6EF9F641"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lastRenderedPageBreak/>
        <w:t xml:space="preserve">　　入围团队和个人按计划安排赴白山市参加活动。团队要根据申报课题形成实践成果。活动组织方将通过电话细化课题实施方案，做好实践课题素材收集等工作。</w:t>
      </w:r>
    </w:p>
    <w:p w14:paraId="066909E9"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（四）参加活动（7月11日至8月底）</w:t>
      </w:r>
    </w:p>
    <w:p w14:paraId="06ADF183"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实践团队将课题成果发送至工作邮箱。参加基层岗位实践的个人，要将实践总结报告在实践结束后一个月内发送至工作邮箱。</w:t>
      </w:r>
    </w:p>
    <w:p w14:paraId="5A16D51A"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（五）课题评定（9至10月）</w:t>
      </w:r>
    </w:p>
    <w:p w14:paraId="38FA2E39"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活动组织方将组织有关专家对实践团队和课题成果进行评审，遴选出</w:t>
      </w:r>
      <w:proofErr w:type="gramStart"/>
      <w:r w:rsidRPr="00C04D63">
        <w:rPr>
          <w:rFonts w:ascii="微软雅黑" w:eastAsia="微软雅黑" w:hAnsi="微软雅黑" w:hint="eastAsia"/>
          <w:color w:val="333333"/>
          <w:sz w:val="27"/>
          <w:szCs w:val="27"/>
          <w:shd w:val="clear" w:color="auto" w:fill="FFFFFF"/>
        </w:rPr>
        <w:t>优秀实践</w:t>
      </w:r>
      <w:proofErr w:type="gramEnd"/>
      <w:r w:rsidRPr="00C04D63">
        <w:rPr>
          <w:rFonts w:ascii="微软雅黑" w:eastAsia="微软雅黑" w:hAnsi="微软雅黑" w:hint="eastAsia"/>
          <w:color w:val="333333"/>
          <w:sz w:val="27"/>
          <w:szCs w:val="27"/>
          <w:shd w:val="clear" w:color="auto" w:fill="FFFFFF"/>
        </w:rPr>
        <w:t>团队、优秀课题成果。</w:t>
      </w:r>
    </w:p>
    <w:p w14:paraId="70CC0A22" w14:textId="77777777" w:rsidR="00BF322A" w:rsidRPr="00B82C00" w:rsidRDefault="00BF322A" w:rsidP="00BF322A">
      <w:pPr>
        <w:widowControl/>
        <w:spacing w:after="210"/>
        <w:jc w:val="left"/>
        <w:rPr>
          <w:rFonts w:ascii="微软雅黑" w:eastAsia="微软雅黑" w:hAnsi="微软雅黑"/>
          <w:b/>
          <w:bCs/>
          <w:color w:val="333333"/>
          <w:sz w:val="27"/>
          <w:szCs w:val="27"/>
          <w:shd w:val="clear" w:color="auto" w:fill="FFFFFF"/>
        </w:rPr>
      </w:pPr>
      <w:bookmarkStart w:id="0" w:name="_GoBack"/>
      <w:r w:rsidRPr="00B82C00">
        <w:rPr>
          <w:rFonts w:ascii="微软雅黑" w:eastAsia="微软雅黑" w:hAnsi="微软雅黑" w:hint="eastAsia"/>
          <w:b/>
          <w:bCs/>
          <w:color w:val="333333"/>
          <w:sz w:val="27"/>
          <w:szCs w:val="27"/>
          <w:shd w:val="clear" w:color="auto" w:fill="FFFFFF"/>
        </w:rPr>
        <w:t xml:space="preserve">　　七、有关事项</w:t>
      </w:r>
    </w:p>
    <w:bookmarkEnd w:id="0"/>
    <w:p w14:paraId="5EADBADA"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1.细致选拔，按时申报。请各高校团委加强对实践团队的前期指导，组织岗前培训，做好实践任务的知识储备和前期调研，指导实践过程，保障各项安全；做好大学生个人岗位实践锻炼的宣传动员、选拔推荐等工作。根据通知有关要求和时间节点，做好申报材料的汇总、审核和报送。</w:t>
      </w:r>
    </w:p>
    <w:p w14:paraId="49E62AD1"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2.积极宣传，务求实效。要重视实践活动的各阶段宣传工作，指导团队在实践过程中形成图文信息并积极报送，活动组织方将选出优秀作品在官方新媒体平台实时发布。</w:t>
      </w:r>
    </w:p>
    <w:p w14:paraId="1E0563CD"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lastRenderedPageBreak/>
        <w:t xml:space="preserve">　　3.凝练成果，建言献策。实践团队要在实践过程中，通过网络、问卷、座谈等形式，认真调研、凝练成果，撰写调研报告，力求形成文字、图片、PPT、视频等有形的实践成果。活动组织方将针对实践团队或个人在实践过程中提出的建议和创意，进行评选表彰。</w:t>
      </w:r>
    </w:p>
    <w:p w14:paraId="58C86C4E" w14:textId="0EC35D44"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联系单位：共青团白山市委（地址：吉林省白山市浑江区长白山大街3382号）</w:t>
      </w:r>
    </w:p>
    <w:p w14:paraId="1BEFD576"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联 系 人：</w:t>
      </w:r>
      <w:proofErr w:type="gramStart"/>
      <w:r w:rsidRPr="00C04D63">
        <w:rPr>
          <w:rFonts w:ascii="微软雅黑" w:eastAsia="微软雅黑" w:hAnsi="微软雅黑" w:hint="eastAsia"/>
          <w:color w:val="333333"/>
          <w:sz w:val="27"/>
          <w:szCs w:val="27"/>
          <w:shd w:val="clear" w:color="auto" w:fill="FFFFFF"/>
        </w:rPr>
        <w:t>张馨月</w:t>
      </w:r>
      <w:proofErr w:type="gramEnd"/>
    </w:p>
    <w:p w14:paraId="5ADCE3A3" w14:textId="77777777" w:rsidR="00BF322A" w:rsidRPr="00C04D63" w:rsidRDefault="00BF322A" w:rsidP="00BF322A">
      <w:pPr>
        <w:widowControl/>
        <w:spacing w:after="210"/>
        <w:jc w:val="left"/>
        <w:rPr>
          <w:rFonts w:ascii="微软雅黑" w:eastAsia="微软雅黑" w:hAnsi="微软雅黑"/>
          <w:color w:val="333333"/>
          <w:sz w:val="27"/>
          <w:szCs w:val="27"/>
          <w:shd w:val="clear" w:color="auto" w:fill="FFFFFF"/>
        </w:rPr>
      </w:pPr>
      <w:r w:rsidRPr="00C04D63">
        <w:rPr>
          <w:rFonts w:ascii="微软雅黑" w:eastAsia="微软雅黑" w:hAnsi="微软雅黑" w:hint="eastAsia"/>
          <w:color w:val="333333"/>
          <w:sz w:val="27"/>
          <w:szCs w:val="27"/>
          <w:shd w:val="clear" w:color="auto" w:fill="FFFFFF"/>
        </w:rPr>
        <w:t xml:space="preserve">　　联系方式：0439—3282255</w:t>
      </w:r>
    </w:p>
    <w:p w14:paraId="6715C0E6" w14:textId="77777777" w:rsidR="00BF322A" w:rsidRPr="00BF322A" w:rsidRDefault="00BF322A" w:rsidP="00BF322A">
      <w:pPr>
        <w:widowControl/>
        <w:spacing w:after="210"/>
        <w:jc w:val="left"/>
        <w:rPr>
          <w:rFonts w:ascii="微软雅黑" w:eastAsia="微软雅黑" w:hAnsi="微软雅黑" w:cs="宋体"/>
          <w:color w:val="333333"/>
          <w:kern w:val="0"/>
          <w:szCs w:val="21"/>
        </w:rPr>
      </w:pPr>
      <w:r w:rsidRPr="00C04D63">
        <w:rPr>
          <w:rFonts w:ascii="微软雅黑" w:eastAsia="微软雅黑" w:hAnsi="微软雅黑" w:hint="eastAsia"/>
          <w:color w:val="333333"/>
          <w:sz w:val="27"/>
          <w:szCs w:val="27"/>
          <w:shd w:val="clear" w:color="auto" w:fill="FFFFFF"/>
        </w:rPr>
        <w:t xml:space="preserve">　　邮 箱：bstuanshiwei@163.com</w:t>
      </w:r>
    </w:p>
    <w:p w14:paraId="27AFAC31" w14:textId="77777777" w:rsidR="0032085D" w:rsidRPr="00BF322A" w:rsidRDefault="007F524F"/>
    <w:sectPr w:rsidR="0032085D" w:rsidRPr="00BF3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E202" w14:textId="77777777" w:rsidR="007F524F" w:rsidRDefault="007F524F" w:rsidP="00BF322A">
      <w:r>
        <w:separator/>
      </w:r>
    </w:p>
  </w:endnote>
  <w:endnote w:type="continuationSeparator" w:id="0">
    <w:p w14:paraId="0B83D178" w14:textId="77777777" w:rsidR="007F524F" w:rsidRDefault="007F524F" w:rsidP="00BF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87F2" w14:textId="77777777" w:rsidR="007F524F" w:rsidRDefault="007F524F" w:rsidP="00BF322A">
      <w:r>
        <w:separator/>
      </w:r>
    </w:p>
  </w:footnote>
  <w:footnote w:type="continuationSeparator" w:id="0">
    <w:p w14:paraId="56F2A41A" w14:textId="77777777" w:rsidR="007F524F" w:rsidRDefault="007F524F" w:rsidP="00BF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8E"/>
    <w:rsid w:val="000035D0"/>
    <w:rsid w:val="001227BC"/>
    <w:rsid w:val="005A50A1"/>
    <w:rsid w:val="0067350C"/>
    <w:rsid w:val="006D1F8E"/>
    <w:rsid w:val="00755719"/>
    <w:rsid w:val="007F524F"/>
    <w:rsid w:val="00A22D24"/>
    <w:rsid w:val="00B82C00"/>
    <w:rsid w:val="00BF322A"/>
    <w:rsid w:val="00C04D63"/>
    <w:rsid w:val="00F50157"/>
    <w:rsid w:val="00FB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2BD8"/>
  <w15:chartTrackingRefBased/>
  <w15:docId w15:val="{75ECDF5B-C498-4007-AC06-B0525911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F32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2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22A"/>
    <w:rPr>
      <w:sz w:val="18"/>
      <w:szCs w:val="18"/>
    </w:rPr>
  </w:style>
  <w:style w:type="paragraph" w:styleId="a5">
    <w:name w:val="footer"/>
    <w:basedOn w:val="a"/>
    <w:link w:val="a6"/>
    <w:uiPriority w:val="99"/>
    <w:unhideWhenUsed/>
    <w:rsid w:val="00BF322A"/>
    <w:pPr>
      <w:tabs>
        <w:tab w:val="center" w:pos="4153"/>
        <w:tab w:val="right" w:pos="8306"/>
      </w:tabs>
      <w:snapToGrid w:val="0"/>
      <w:jc w:val="left"/>
    </w:pPr>
    <w:rPr>
      <w:sz w:val="18"/>
      <w:szCs w:val="18"/>
    </w:rPr>
  </w:style>
  <w:style w:type="character" w:customStyle="1" w:styleId="a6">
    <w:name w:val="页脚 字符"/>
    <w:basedOn w:val="a0"/>
    <w:link w:val="a5"/>
    <w:uiPriority w:val="99"/>
    <w:rsid w:val="00BF322A"/>
    <w:rPr>
      <w:sz w:val="18"/>
      <w:szCs w:val="18"/>
    </w:rPr>
  </w:style>
  <w:style w:type="character" w:customStyle="1" w:styleId="10">
    <w:name w:val="标题 1 字符"/>
    <w:basedOn w:val="a0"/>
    <w:link w:val="1"/>
    <w:uiPriority w:val="9"/>
    <w:rsid w:val="00BF322A"/>
    <w:rPr>
      <w:rFonts w:ascii="宋体" w:eastAsia="宋体" w:hAnsi="宋体" w:cs="宋体"/>
      <w:b/>
      <w:bCs/>
      <w:kern w:val="36"/>
      <w:sz w:val="48"/>
      <w:szCs w:val="48"/>
    </w:rPr>
  </w:style>
  <w:style w:type="character" w:customStyle="1" w:styleId="11">
    <w:name w:val="日期1"/>
    <w:basedOn w:val="a0"/>
    <w:rsid w:val="00BF322A"/>
  </w:style>
  <w:style w:type="character" w:customStyle="1" w:styleId="source">
    <w:name w:val="source"/>
    <w:basedOn w:val="a0"/>
    <w:rsid w:val="00BF322A"/>
  </w:style>
  <w:style w:type="character" w:styleId="a7">
    <w:name w:val="Hyperlink"/>
    <w:basedOn w:val="a0"/>
    <w:uiPriority w:val="99"/>
    <w:semiHidden/>
    <w:unhideWhenUsed/>
    <w:rsid w:val="00BF322A"/>
    <w:rPr>
      <w:color w:val="0000FF"/>
      <w:u w:val="single"/>
    </w:rPr>
  </w:style>
  <w:style w:type="character" w:customStyle="1" w:styleId="f-l">
    <w:name w:val="f-l"/>
    <w:basedOn w:val="a0"/>
    <w:rsid w:val="00BF322A"/>
  </w:style>
  <w:style w:type="paragraph" w:customStyle="1" w:styleId="customunionstyle">
    <w:name w:val="custom_unionstyle"/>
    <w:basedOn w:val="a"/>
    <w:rsid w:val="00BF322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F3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31352">
      <w:bodyDiv w:val="1"/>
      <w:marLeft w:val="0"/>
      <w:marRight w:val="0"/>
      <w:marTop w:val="0"/>
      <w:marBottom w:val="0"/>
      <w:divBdr>
        <w:top w:val="none" w:sz="0" w:space="0" w:color="auto"/>
        <w:left w:val="none" w:sz="0" w:space="0" w:color="auto"/>
        <w:bottom w:val="none" w:sz="0" w:space="0" w:color="auto"/>
        <w:right w:val="none" w:sz="0" w:space="0" w:color="auto"/>
      </w:divBdr>
      <w:divsChild>
        <w:div w:id="382566014">
          <w:marLeft w:val="0"/>
          <w:marRight w:val="0"/>
          <w:marTop w:val="0"/>
          <w:marBottom w:val="0"/>
          <w:divBdr>
            <w:top w:val="none" w:sz="0" w:space="0" w:color="auto"/>
            <w:left w:val="none" w:sz="0" w:space="0" w:color="auto"/>
            <w:bottom w:val="none" w:sz="0" w:space="0" w:color="auto"/>
            <w:right w:val="none" w:sz="0" w:space="0" w:color="auto"/>
          </w:divBdr>
          <w:divsChild>
            <w:div w:id="1700928187">
              <w:marLeft w:val="0"/>
              <w:marRight w:val="0"/>
              <w:marTop w:val="0"/>
              <w:marBottom w:val="0"/>
              <w:divBdr>
                <w:top w:val="none" w:sz="0" w:space="0" w:color="auto"/>
                <w:left w:val="none" w:sz="0" w:space="0" w:color="auto"/>
                <w:bottom w:val="none" w:sz="0" w:space="0" w:color="auto"/>
                <w:right w:val="none" w:sz="0" w:space="0" w:color="auto"/>
              </w:divBdr>
            </w:div>
          </w:divsChild>
        </w:div>
        <w:div w:id="1150513945">
          <w:marLeft w:val="0"/>
          <w:marRight w:val="0"/>
          <w:marTop w:val="0"/>
          <w:marBottom w:val="0"/>
          <w:divBdr>
            <w:top w:val="none" w:sz="0" w:space="0" w:color="auto"/>
            <w:left w:val="none" w:sz="0" w:space="0" w:color="auto"/>
            <w:bottom w:val="none" w:sz="0" w:space="0" w:color="auto"/>
            <w:right w:val="none" w:sz="0" w:space="0" w:color="auto"/>
          </w:divBdr>
          <w:divsChild>
            <w:div w:id="1550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rzbjly@163.com</dc:creator>
  <cp:keywords/>
  <dc:description/>
  <cp:lastModifiedBy>zmh</cp:lastModifiedBy>
  <cp:revision>6</cp:revision>
  <dcterms:created xsi:type="dcterms:W3CDTF">2019-06-11T12:04:00Z</dcterms:created>
  <dcterms:modified xsi:type="dcterms:W3CDTF">2019-06-11T16:44:00Z</dcterms:modified>
</cp:coreProperties>
</file>