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eastAsia="微软雅黑" w:cs="微软雅黑"/>
          <w:b w:val="0"/>
          <w:i w:val="0"/>
          <w:caps w:val="0"/>
          <w:color w:val="000000"/>
          <w:spacing w:val="0"/>
          <w:sz w:val="26"/>
          <w:szCs w:val="26"/>
        </w:rPr>
      </w:pPr>
      <w:r>
        <w:rPr>
          <w:rFonts w:hint="eastAsia" w:ascii="微软雅黑" w:hAnsi="微软雅黑" w:eastAsia="微软雅黑" w:cs="微软雅黑"/>
          <w:b w:val="0"/>
          <w:i w:val="0"/>
          <w:caps w:val="0"/>
          <w:color w:val="000000"/>
          <w:spacing w:val="0"/>
          <w:sz w:val="26"/>
          <w:szCs w:val="26"/>
          <w:bdr w:val="none" w:color="auto" w:sz="0" w:space="0"/>
        </w:rPr>
        <w:t>关于开展2019年“弘扬右玉精神·争做时代新人”全国大学生右玉暑期社会实践专项活动的通知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firstLine="320"/>
        <w:jc w:val="both"/>
        <w:rPr>
          <w:rStyle w:val="7"/>
          <w:rFonts w:hint="eastAsia" w:ascii="微软雅黑" w:hAnsi="微软雅黑" w:eastAsia="微软雅黑" w:cs="微软雅黑"/>
          <w:i w:val="0"/>
          <w:caps w:val="0"/>
          <w:color w:val="333333"/>
          <w:spacing w:val="0"/>
          <w:sz w:val="24"/>
          <w:szCs w:val="24"/>
          <w:bdr w:val="none" w:color="auto" w:sz="0" w:space="0"/>
        </w:rPr>
      </w:pPr>
      <w:r>
        <w:rPr>
          <w:rStyle w:val="7"/>
          <w:rFonts w:hint="eastAsia" w:ascii="微软雅黑" w:hAnsi="微软雅黑" w:eastAsia="微软雅黑" w:cs="微软雅黑"/>
          <w:i w:val="0"/>
          <w:caps w:val="0"/>
          <w:color w:val="333333"/>
          <w:spacing w:val="0"/>
          <w:sz w:val="24"/>
          <w:szCs w:val="24"/>
          <w:bdr w:val="none" w:color="auto" w:sz="0" w:space="0"/>
        </w:rPr>
        <w:t>各高校团委：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firstLine="320"/>
        <w:jc w:val="both"/>
        <w:rPr>
          <w:color w:val="333333"/>
          <w:sz w:val="24"/>
          <w:szCs w:val="24"/>
        </w:rPr>
      </w:pPr>
      <w:bookmarkStart w:id="0" w:name="_GoBack"/>
      <w:bookmarkEnd w:id="0"/>
      <w:r>
        <w:rPr>
          <w:rFonts w:hint="eastAsia" w:ascii="微软雅黑" w:hAnsi="微软雅黑" w:eastAsia="微软雅黑" w:cs="微软雅黑"/>
          <w:i w:val="0"/>
          <w:caps w:val="0"/>
          <w:color w:val="333333"/>
          <w:spacing w:val="0"/>
          <w:sz w:val="24"/>
          <w:szCs w:val="24"/>
          <w:bdr w:val="none" w:color="auto" w:sz="0" w:space="0"/>
        </w:rPr>
        <w:t>为深入学习宣传贯彻习近平新时代中国特色社会主义思想和党的十九大精神，引领教育广大青年学生学习弘扬“右玉精神”，厚植爱国主义情怀，勇做担当中华民族复兴大任的时代新人，团中央青年发展部与中国青年报社、共青团山西省委、中共朔州市委、朔州市人民政府组织开展2019年“弘扬右玉精神·争做时代新人”全国大学生右玉暑期社会实践专项活动。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rPr>
        <w:t>　　一、活动主题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弘扬右玉精神·争做时代新人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rPr>
        <w:t>　　二、组织单位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主办单位：共青团中央青年发展部、中国青年报社、共青团山西省委、中共朔州市委、朔州市人民政府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承办单位：共青团朔州市委、中共右玉县委、右玉县人民政府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rPr>
        <w:t>　　三、时间地点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2019年7月至9月，山西省朔州市右玉县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rPr>
        <w:t>　　四、参与对象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全国高校在校本科生、研究生，重点面向双一流院校艺术类、旅游类和农林类学科学生。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rPr>
        <w:t>　　五、活动内容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深入学习贯彻习近平总书记视察山西重要讲话精神和对右玉精神的重要指示精神，组织动员高校人才走进右玉、宣传右玉、服务右玉。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一）学习右玉精神，砥砺青春信念。通过参观右玉精神展览馆、绿化丰碑、右卫老城北城墙风沙掩埋遗址等地，学习领悟“右玉精神”深刻内涵，树牢“四个意识”，坚定“四个自信”，树立起与党和人民同心同向的理想信念和价值追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二）学习右玉精神，助力生态文明建设。组织林业院校大学生实践团队深入右玉苍头河国家湿地公园、西口古道森林公园、环县城生态景区实地考察右玉县生态文明建设现状，为右玉县生态文明建设献智献策，推动右玉县生态文明建设提档升级。鼓励全国高校在右玉建立生态实践基地，开展植树造林、环保宣传等实践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三）学习右玉精神，投身脱贫攻坚。发挥农林类院校优势，结合右玉县经济发展状况和扶贫产业需求，推动高校农林科技研发项目与右玉县建立对口支持关系，积极探索建立农业科技成果转化示范推广基地，促进高校人才、资源、科技等与右玉脱贫攻坚精准对接。组建精准扶贫志愿服务队，与贫困村、贫困户建立常态化结对帮扶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四）学习右玉精神，投身乡村振兴。组织实践团队对右玉县美丽乡村建设情况进行调研，广泛开展科普宣传、农技指导活动。促进农村电子商务发展，开展乡村振兴结对帮扶示范行动。通过产业扶持、项目扶持、人才扶持等方式，重点支持打造10个乡村振兴示范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五）学习右玉精神，助力文旅发展。组织文艺类大学生实践团队，集中创作一批以弘扬“右玉精神”为题材的舞台作品。组织艺术类大学生实践团队，以诗歌、摄影、绘画作品等多种艺术形式书写右玉、描绘右玉、歌颂右玉、宣传右玉。组织旅游服务类大学生实践团队，参与右玉生态文化旅游开发区建设推动右玉的红色旅游、生态旅游、乡村旅游，重点支持打造10个乡村旅游示范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rPr>
        <w:t>　　六、活动安排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（一）团队申报（6月20日前）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高校团委指导实践团队确定申报课题，团队人数10人，含一名带队老师拟定初步方案，将申请表及申请材料发送到gqtyyxw@163.com。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（二）团队遴选（6月21日至7月10日）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活动组织方根据团队申报情况，遴选100支大学生实践团队。通过电子邮件、电话等方式，联系入选团队细化课题方案。实践团队往返交通费用、实践期间团队保险费用由派出学校承担，活动期间的食宿费用由承办单位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（三）开展实践（7月中旬至8月中旬）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实践团队深入实践地开展实践，活动组织方承担每支团队10天以内的食宿费用。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（四）活动总结（9月底前）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集中举办文艺汇演、摄影展、绘画展、文学作品展等，开展实践团队和课题成果评审工作，遴选出优秀实践团队、优秀课题成果。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Style w:val="7"/>
          <w:rFonts w:hint="eastAsia" w:ascii="微软雅黑" w:hAnsi="微软雅黑" w:eastAsia="微软雅黑" w:cs="微软雅黑"/>
          <w:i w:val="0"/>
          <w:caps w:val="0"/>
          <w:color w:val="333333"/>
          <w:spacing w:val="0"/>
          <w:sz w:val="24"/>
          <w:szCs w:val="24"/>
          <w:bdr w:val="none" w:color="auto" w:sz="0" w:space="0"/>
        </w:rPr>
        <w:t>　　七、相关要求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一）加强组织领导。各高校团委要认真选拔实践成员、遴选指导教师、组建实践队伍，加强对实践团队的前期指导，指导实践团队结合专业特长选题立项。根据通知要求和时间节点，做好申报材料的汇总、审核和报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（二）加强推广传播。各高校团委要做好活动的宣传动员，鼓励广大青年学生积极参与。充分利用各类媒体平台，加强对活动进展、活动效果以及典型事迹、优秀个人的宣传报道。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三）注重成果转化。各实践团队要发挥青年学生的智力优势和专业特长，认真调研、凝练成果，撰写调研报告，力争形成高质量的实践成果。依照“校地合作、资源共享、双向受益”的原则，建立常态化合作交流机制，建设“大学生社会实践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联系单位：共青团朔州市委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联 系 人：刘文俊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联系电话：0349—2163482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电子邮箱：sztwxxb@sina.com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联系单位：共青团右玉县委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联 系 人：屈伟伟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联系电话：0349—8022206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电子邮箱：gqtyyxw@163.com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jc w:val="both"/>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附件：</w:t>
      </w:r>
      <w:r>
        <w:rPr>
          <w:rFonts w:hint="eastAsia" w:ascii="微软雅黑" w:hAnsi="微软雅黑" w:eastAsia="微软雅黑" w:cs="微软雅黑"/>
          <w:i w:val="0"/>
          <w:caps w:val="0"/>
          <w:color w:val="0B3B8C"/>
          <w:spacing w:val="0"/>
          <w:sz w:val="24"/>
          <w:szCs w:val="24"/>
          <w:u w:val="none"/>
          <w:bdr w:val="none" w:color="auto" w:sz="0" w:space="0"/>
        </w:rPr>
        <w:fldChar w:fldCharType="begin"/>
      </w:r>
      <w:r>
        <w:rPr>
          <w:rFonts w:hint="eastAsia" w:ascii="微软雅黑" w:hAnsi="微软雅黑" w:eastAsia="微软雅黑" w:cs="微软雅黑"/>
          <w:i w:val="0"/>
          <w:caps w:val="0"/>
          <w:color w:val="0B3B8C"/>
          <w:spacing w:val="0"/>
          <w:sz w:val="24"/>
          <w:szCs w:val="24"/>
          <w:u w:val="none"/>
          <w:bdr w:val="none" w:color="auto" w:sz="0" w:space="0"/>
        </w:rPr>
        <w:instrText xml:space="preserve"> HYPERLINK "http://sxx.youth.cn/sxxxt/xtsb/201906/W020190611399155249123.docx" \t "http://sxx.youth.cn/sxxxt/xtsb/201906/_blank" </w:instrText>
      </w:r>
      <w:r>
        <w:rPr>
          <w:rFonts w:hint="eastAsia" w:ascii="微软雅黑" w:hAnsi="微软雅黑" w:eastAsia="微软雅黑" w:cs="微软雅黑"/>
          <w:i w:val="0"/>
          <w:caps w:val="0"/>
          <w:color w:val="0B3B8C"/>
          <w:spacing w:val="0"/>
          <w:sz w:val="24"/>
          <w:szCs w:val="24"/>
          <w:u w:val="none"/>
          <w:bdr w:val="none" w:color="auto" w:sz="0" w:space="0"/>
        </w:rPr>
        <w:fldChar w:fldCharType="separate"/>
      </w:r>
      <w:r>
        <w:rPr>
          <w:rStyle w:val="8"/>
          <w:rFonts w:hint="eastAsia" w:ascii="微软雅黑" w:hAnsi="微软雅黑" w:eastAsia="微软雅黑" w:cs="微软雅黑"/>
          <w:i w:val="0"/>
          <w:caps w:val="0"/>
          <w:color w:val="0B3B8C"/>
          <w:spacing w:val="0"/>
          <w:sz w:val="24"/>
          <w:szCs w:val="24"/>
          <w:u w:val="none"/>
          <w:bdr w:val="none" w:color="auto" w:sz="0" w:space="0"/>
        </w:rPr>
        <w:t>1. 实践团队申报表（点击下载）</w:t>
      </w:r>
      <w:r>
        <w:rPr>
          <w:rFonts w:hint="eastAsia" w:ascii="微软雅黑" w:hAnsi="微软雅黑" w:eastAsia="微软雅黑" w:cs="微软雅黑"/>
          <w:i w:val="0"/>
          <w:caps w:val="0"/>
          <w:color w:val="0B3B8C"/>
          <w:spacing w:val="0"/>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w:t>
      </w:r>
      <w:r>
        <w:rPr>
          <w:rFonts w:hint="eastAsia" w:ascii="微软雅黑" w:hAnsi="微软雅黑" w:eastAsia="微软雅黑" w:cs="微软雅黑"/>
          <w:i w:val="0"/>
          <w:caps w:val="0"/>
          <w:color w:val="0B3B8C"/>
          <w:spacing w:val="0"/>
          <w:sz w:val="24"/>
          <w:szCs w:val="24"/>
          <w:u w:val="none"/>
          <w:bdr w:val="none" w:color="auto" w:sz="0" w:space="0"/>
        </w:rPr>
        <w:fldChar w:fldCharType="begin"/>
      </w:r>
      <w:r>
        <w:rPr>
          <w:rFonts w:hint="eastAsia" w:ascii="微软雅黑" w:hAnsi="微软雅黑" w:eastAsia="微软雅黑" w:cs="微软雅黑"/>
          <w:i w:val="0"/>
          <w:caps w:val="0"/>
          <w:color w:val="0B3B8C"/>
          <w:spacing w:val="0"/>
          <w:sz w:val="24"/>
          <w:szCs w:val="24"/>
          <w:u w:val="none"/>
          <w:bdr w:val="none" w:color="auto" w:sz="0" w:space="0"/>
        </w:rPr>
        <w:instrText xml:space="preserve"> HYPERLINK "http://sxx.youth.cn/sxxxt/xtsb/201906/W020190611399155249123.docx" \t "http://sxx.youth.cn/sxxxt/xtsb/201906/_blank" </w:instrText>
      </w:r>
      <w:r>
        <w:rPr>
          <w:rFonts w:hint="eastAsia" w:ascii="微软雅黑" w:hAnsi="微软雅黑" w:eastAsia="微软雅黑" w:cs="微软雅黑"/>
          <w:i w:val="0"/>
          <w:caps w:val="0"/>
          <w:color w:val="0B3B8C"/>
          <w:spacing w:val="0"/>
          <w:sz w:val="24"/>
          <w:szCs w:val="24"/>
          <w:u w:val="none"/>
          <w:bdr w:val="none" w:color="auto" w:sz="0" w:space="0"/>
        </w:rPr>
        <w:fldChar w:fldCharType="separate"/>
      </w:r>
      <w:r>
        <w:rPr>
          <w:rStyle w:val="8"/>
          <w:rFonts w:hint="eastAsia" w:ascii="微软雅黑" w:hAnsi="微软雅黑" w:eastAsia="微软雅黑" w:cs="微软雅黑"/>
          <w:i w:val="0"/>
          <w:caps w:val="0"/>
          <w:color w:val="0B3B8C"/>
          <w:spacing w:val="0"/>
          <w:sz w:val="24"/>
          <w:szCs w:val="24"/>
          <w:u w:val="none"/>
          <w:bdr w:val="none" w:color="auto" w:sz="0" w:space="0"/>
        </w:rPr>
        <w:t>2. 课题任务书（点击下载）</w:t>
      </w:r>
      <w:r>
        <w:rPr>
          <w:rFonts w:hint="eastAsia" w:ascii="微软雅黑" w:hAnsi="微软雅黑" w:eastAsia="微软雅黑" w:cs="微软雅黑"/>
          <w:i w:val="0"/>
          <w:caps w:val="0"/>
          <w:color w:val="0B3B8C"/>
          <w:spacing w:val="0"/>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w:t>
      </w:r>
      <w:r>
        <w:rPr>
          <w:rFonts w:hint="eastAsia" w:ascii="微软雅黑" w:hAnsi="微软雅黑" w:eastAsia="微软雅黑" w:cs="微软雅黑"/>
          <w:i w:val="0"/>
          <w:caps w:val="0"/>
          <w:color w:val="0B3B8C"/>
          <w:spacing w:val="0"/>
          <w:sz w:val="24"/>
          <w:szCs w:val="24"/>
          <w:u w:val="none"/>
          <w:bdr w:val="none" w:color="auto" w:sz="0" w:space="0"/>
        </w:rPr>
        <w:fldChar w:fldCharType="begin"/>
      </w:r>
      <w:r>
        <w:rPr>
          <w:rFonts w:hint="eastAsia" w:ascii="微软雅黑" w:hAnsi="微软雅黑" w:eastAsia="微软雅黑" w:cs="微软雅黑"/>
          <w:i w:val="0"/>
          <w:caps w:val="0"/>
          <w:color w:val="0B3B8C"/>
          <w:spacing w:val="0"/>
          <w:sz w:val="24"/>
          <w:szCs w:val="24"/>
          <w:u w:val="none"/>
          <w:bdr w:val="none" w:color="auto" w:sz="0" w:space="0"/>
        </w:rPr>
        <w:instrText xml:space="preserve"> HYPERLINK "http://sxx.youth.cn/sxxxt/xtsb/201906/W020190611399155268169.pdf" \t "http://sxx.youth.cn/sxxxt/xtsb/201906/_blank" </w:instrText>
      </w:r>
      <w:r>
        <w:rPr>
          <w:rFonts w:hint="eastAsia" w:ascii="微软雅黑" w:hAnsi="微软雅黑" w:eastAsia="微软雅黑" w:cs="微软雅黑"/>
          <w:i w:val="0"/>
          <w:caps w:val="0"/>
          <w:color w:val="0B3B8C"/>
          <w:spacing w:val="0"/>
          <w:sz w:val="24"/>
          <w:szCs w:val="24"/>
          <w:u w:val="none"/>
          <w:bdr w:val="none" w:color="auto" w:sz="0" w:space="0"/>
        </w:rPr>
        <w:fldChar w:fldCharType="separate"/>
      </w:r>
      <w:r>
        <w:rPr>
          <w:rStyle w:val="8"/>
          <w:rFonts w:hint="eastAsia" w:ascii="微软雅黑" w:hAnsi="微软雅黑" w:eastAsia="微软雅黑" w:cs="微软雅黑"/>
          <w:i w:val="0"/>
          <w:caps w:val="0"/>
          <w:color w:val="0B3B8C"/>
          <w:spacing w:val="0"/>
          <w:sz w:val="24"/>
          <w:szCs w:val="24"/>
          <w:u w:val="none"/>
          <w:bdr w:val="none" w:color="auto" w:sz="0" w:space="0"/>
        </w:rPr>
        <w:t>关于开展2019年“弘扬右玉精神·争做时代新人”全国大学生右玉暑期社会实践专项活动的通知（盖章扫描件，点击下载）</w:t>
      </w:r>
      <w:r>
        <w:rPr>
          <w:rFonts w:hint="eastAsia" w:ascii="微软雅黑" w:hAnsi="微软雅黑" w:eastAsia="微软雅黑" w:cs="微软雅黑"/>
          <w:i w:val="0"/>
          <w:caps w:val="0"/>
          <w:color w:val="0B3B8C"/>
          <w:spacing w:val="0"/>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jc w:val="right"/>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团中央青年发展部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20" w:lineRule="atLeast"/>
        <w:ind w:left="0" w:right="0"/>
        <w:jc w:val="right"/>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　　2019年6月10日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5177D"/>
    <w:rsid w:val="3585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2019-06-11T12:01:00Z</dcterms:created>
  <dc:creator>暴走的大表哥</dc:creator>
  <cp:lastModifiedBy>暴走的大表哥</cp:lastModifiedBy>
  <dcterms:modified xsi:type="dcterms:W3CDTF">2019-06-11T12:03:21Z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