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开展</w:t>
      </w:r>
      <w:r>
        <w:rPr>
          <w:rFonts w:hint="eastAsia" w:ascii="方正小标宋简体" w:hAnsi="方正小标宋简体" w:eastAsia="方正小标宋简体" w:cs="方正小标宋简体"/>
          <w:sz w:val="44"/>
          <w:szCs w:val="44"/>
          <w:lang w:val="en-US" w:eastAsia="zh-CN"/>
        </w:rPr>
        <w:t>第三届</w:t>
      </w:r>
      <w:r>
        <w:rPr>
          <w:rFonts w:hint="eastAsia" w:ascii="方正小标宋简体" w:hAnsi="方正小标宋简体" w:eastAsia="方正小标宋简体" w:cs="方正小标宋简体"/>
          <w:sz w:val="44"/>
          <w:szCs w:val="44"/>
          <w:lang w:eastAsia="zh-CN"/>
        </w:rPr>
        <w:t>山东省</w:t>
      </w:r>
      <w:r>
        <w:rPr>
          <w:rFonts w:hint="eastAsia" w:ascii="方正小标宋简体" w:hAnsi="方正小标宋简体" w:eastAsia="方正小标宋简体" w:cs="方正小标宋简体"/>
          <w:sz w:val="44"/>
          <w:szCs w:val="44"/>
          <w:lang w:val="en-US" w:eastAsia="zh-CN"/>
        </w:rPr>
        <w:t>青少</w:t>
      </w:r>
      <w:bookmarkStart w:id="0" w:name="_GoBack"/>
      <w:bookmarkEnd w:id="0"/>
      <w:r>
        <w:rPr>
          <w:rFonts w:hint="eastAsia" w:ascii="方正小标宋简体" w:hAnsi="方正小标宋简体" w:eastAsia="方正小标宋简体" w:cs="方正小标宋简体"/>
          <w:sz w:val="44"/>
          <w:szCs w:val="44"/>
          <w:lang w:val="en-US" w:eastAsia="zh-CN"/>
        </w:rPr>
        <w:t>年</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模拟政协提案</w:t>
      </w:r>
      <w:r>
        <w:rPr>
          <w:rFonts w:hint="eastAsia" w:ascii="方正小标宋简体" w:hAnsi="方正小标宋简体" w:eastAsia="方正小标宋简体" w:cs="方正小标宋简体"/>
          <w:sz w:val="44"/>
          <w:szCs w:val="44"/>
          <w:lang w:eastAsia="zh-CN"/>
        </w:rPr>
        <w:t>征集</w:t>
      </w:r>
      <w:r>
        <w:rPr>
          <w:rFonts w:hint="eastAsia" w:ascii="方正小标宋简体" w:hAnsi="方正小标宋简体" w:eastAsia="方正小标宋简体" w:cs="方正小标宋简体"/>
          <w:sz w:val="44"/>
          <w:szCs w:val="44"/>
        </w:rPr>
        <w:t>活动的通知</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cs="Times New Roman"/>
          <w:sz w:val="32"/>
          <w:szCs w:val="32"/>
          <w:lang w:eastAsia="zh-CN"/>
        </w:rPr>
        <w:t>各</w:t>
      </w:r>
      <w:r>
        <w:rPr>
          <w:rFonts w:hint="default" w:ascii="Times New Roman" w:hAnsi="Times New Roman" w:eastAsia="仿宋_GB2312" w:cs="Times New Roman"/>
          <w:sz w:val="32"/>
          <w:szCs w:val="32"/>
        </w:rPr>
        <w:t>高等学校团委</w:t>
      </w:r>
      <w:r>
        <w:rPr>
          <w:rFonts w:hint="eastAsia" w:ascii="Times New Roman" w:hAnsi="Times New Roman" w:cs="Times New Roman"/>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为更好地发挥共青团桥梁纽带作用，引导青少年了解并有序参与中国特色社会主义民主政治实践，</w:t>
      </w:r>
      <w:r>
        <w:rPr>
          <w:rFonts w:hint="eastAsia" w:ascii="Times New Roman" w:hAnsi="Times New Roman" w:cs="Times New Roman"/>
          <w:sz w:val="32"/>
          <w:szCs w:val="32"/>
          <w:lang w:eastAsia="zh-CN"/>
        </w:rPr>
        <w:t>按照团中央《关于开展</w:t>
      </w:r>
      <w:r>
        <w:rPr>
          <w:rFonts w:hint="eastAsia" w:asciiTheme="minorEastAsia" w:hAnsiTheme="minorEastAsia" w:eastAsiaTheme="minorEastAsia" w:cstheme="minorEastAsia"/>
          <w:sz w:val="32"/>
          <w:szCs w:val="32"/>
          <w:lang w:eastAsia="zh-CN"/>
        </w:rPr>
        <w:t>2019</w:t>
      </w:r>
      <w:r>
        <w:rPr>
          <w:rFonts w:hint="eastAsia" w:ascii="Times New Roman" w:hAnsi="Times New Roman" w:cs="Times New Roman"/>
          <w:sz w:val="32"/>
          <w:szCs w:val="32"/>
          <w:lang w:eastAsia="zh-CN"/>
        </w:rPr>
        <w:t>年全国青少年模拟政协提案征集活动的通知》要求</w:t>
      </w:r>
      <w:r>
        <w:rPr>
          <w:rFonts w:hint="default" w:ascii="Times New Roman" w:hAnsi="Times New Roman" w:eastAsia="仿宋_GB2312" w:cs="Times New Roman"/>
          <w:sz w:val="32"/>
          <w:szCs w:val="32"/>
        </w:rPr>
        <w:t>，结合</w:t>
      </w:r>
      <w:r>
        <w:rPr>
          <w:rFonts w:hint="eastAsia" w:asciiTheme="minorEastAsia" w:hAnsiTheme="minorEastAsia" w:eastAsiaTheme="minorEastAsia" w:cstheme="minorEastAsia"/>
          <w:sz w:val="32"/>
          <w:szCs w:val="32"/>
          <w:lang w:val="en-US" w:eastAsia="zh-CN"/>
        </w:rPr>
        <w:t>2020</w:t>
      </w:r>
      <w:r>
        <w:rPr>
          <w:rFonts w:hint="eastAsia" w:ascii="Times New Roman" w:hAnsi="Times New Roman" w:cs="Times New Roman"/>
          <w:sz w:val="32"/>
          <w:szCs w:val="32"/>
          <w:lang w:val="en-US" w:eastAsia="zh-CN"/>
        </w:rPr>
        <w:t>年</w:t>
      </w:r>
      <w:r>
        <w:rPr>
          <w:rFonts w:hint="default" w:ascii="Times New Roman" w:hAnsi="Times New Roman" w:eastAsia="仿宋_GB2312" w:cs="Times New Roman"/>
          <w:sz w:val="32"/>
          <w:szCs w:val="32"/>
        </w:rPr>
        <w:t>“共青团与人大代表、政协委员面对面”（以下简称“面对面”）活动，</w:t>
      </w:r>
      <w:r>
        <w:rPr>
          <w:rFonts w:hint="eastAsia" w:ascii="Times New Roman" w:hAnsi="Times New Roman" w:cs="Times New Roman"/>
          <w:sz w:val="32"/>
          <w:szCs w:val="32"/>
          <w:lang w:eastAsia="zh-CN"/>
        </w:rPr>
        <w:t>团省委决定</w:t>
      </w:r>
      <w:r>
        <w:rPr>
          <w:rFonts w:hint="default" w:ascii="Times New Roman" w:hAnsi="Times New Roman" w:eastAsia="仿宋_GB2312" w:cs="Times New Roman"/>
          <w:sz w:val="32"/>
          <w:szCs w:val="32"/>
        </w:rPr>
        <w:t>开展</w:t>
      </w:r>
      <w:r>
        <w:rPr>
          <w:rFonts w:hint="default" w:ascii="Times New Roman" w:hAnsi="Times New Roman" w:eastAsia="仿宋_GB2312" w:cs="Times New Roman"/>
          <w:sz w:val="32"/>
          <w:szCs w:val="32"/>
          <w:lang w:val="en-US" w:eastAsia="zh-CN"/>
        </w:rPr>
        <w:t>第三届</w:t>
      </w:r>
      <w:r>
        <w:rPr>
          <w:rFonts w:hint="eastAsia" w:ascii="Times New Roman" w:hAnsi="Times New Roman" w:cs="Times New Roman"/>
          <w:sz w:val="32"/>
          <w:szCs w:val="32"/>
          <w:lang w:val="en-US" w:eastAsia="zh-CN"/>
        </w:rPr>
        <w:t>山东省</w:t>
      </w:r>
      <w:r>
        <w:rPr>
          <w:rFonts w:hint="default" w:ascii="Times New Roman" w:hAnsi="Times New Roman" w:eastAsia="仿宋_GB2312" w:cs="Times New Roman"/>
          <w:sz w:val="32"/>
          <w:szCs w:val="32"/>
          <w:lang w:val="en-US" w:eastAsia="zh-CN"/>
        </w:rPr>
        <w:t>青少年模拟政协提案</w:t>
      </w:r>
      <w:r>
        <w:rPr>
          <w:rFonts w:hint="eastAsia" w:ascii="Times New Roman" w:hAnsi="Times New Roman" w:cs="Times New Roman"/>
          <w:sz w:val="32"/>
          <w:szCs w:val="32"/>
          <w:lang w:eastAsia="zh-CN"/>
        </w:rPr>
        <w:t>征集</w:t>
      </w:r>
      <w:r>
        <w:rPr>
          <w:rFonts w:hint="default" w:ascii="Times New Roman" w:hAnsi="Times New Roman" w:eastAsia="仿宋_GB2312" w:cs="Times New Roman"/>
          <w:sz w:val="32"/>
          <w:szCs w:val="32"/>
        </w:rPr>
        <w:t>活</w:t>
      </w:r>
      <w:r>
        <w:rPr>
          <w:rFonts w:hint="eastAsia" w:ascii="Times New Roman" w:hAnsi="Times New Roman" w:cs="Times New Roman"/>
          <w:sz w:val="32"/>
          <w:szCs w:val="32"/>
          <w:lang w:eastAsia="zh-CN"/>
        </w:rPr>
        <w:t>动，</w:t>
      </w:r>
      <w:r>
        <w:rPr>
          <w:rFonts w:hint="default" w:ascii="Times New Roman" w:hAnsi="Times New Roman" w:eastAsia="仿宋_GB2312" w:cs="Times New Roman"/>
          <w:sz w:val="32"/>
          <w:szCs w:val="32"/>
        </w:rPr>
        <w:t>现将有关事项通知如下。</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一、活动主题</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青年智库·我为</w:t>
      </w:r>
      <w:r>
        <w:rPr>
          <w:rFonts w:hint="default" w:ascii="Times New Roman" w:hAnsi="Times New Roman" w:eastAsia="仿宋_GB2312" w:cs="Times New Roman"/>
          <w:sz w:val="32"/>
          <w:szCs w:val="32"/>
          <w:lang w:val="en-US" w:eastAsia="zh-CN"/>
        </w:rPr>
        <w:t>乡村振兴</w:t>
      </w:r>
      <w:r>
        <w:rPr>
          <w:rFonts w:hint="default" w:ascii="Times New Roman" w:hAnsi="Times New Roman" w:eastAsia="仿宋_GB2312" w:cs="Times New Roman"/>
          <w:sz w:val="32"/>
          <w:szCs w:val="32"/>
        </w:rPr>
        <w:t>建言献策</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二、活动时间</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default" w:ascii="Times New Roman" w:hAnsi="Times New Roman" w:cs="Times New Roman"/>
          <w:sz w:val="32"/>
          <w:szCs w:val="32"/>
          <w:lang w:val="en-US" w:eastAsia="zh-CN"/>
        </w:rPr>
      </w:pP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default" w:ascii="Times New Roman" w:hAnsi="Times New Roman" w:eastAsia="仿宋_GB2312" w:cs="Times New Roman"/>
          <w:sz w:val="32"/>
          <w:szCs w:val="32"/>
        </w:rPr>
        <w:t>年</w:t>
      </w:r>
      <w:r>
        <w:rPr>
          <w:rFonts w:hint="eastAsia" w:asciiTheme="minorEastAsia" w:hAnsiTheme="minorEastAsia" w:eastAsiaTheme="minorEastAsia" w:cstheme="minorEastAsia"/>
          <w:sz w:val="32"/>
          <w:szCs w:val="32"/>
          <w:lang w:val="en-US"/>
        </w:rPr>
        <w:t>9</w:t>
      </w:r>
      <w:r>
        <w:rPr>
          <w:rFonts w:hint="default" w:ascii="Times New Roman" w:hAnsi="Times New Roman" w:eastAsia="仿宋_GB2312" w:cs="Times New Roman"/>
          <w:sz w:val="32"/>
          <w:szCs w:val="32"/>
        </w:rPr>
        <w:t>月</w:t>
      </w:r>
      <w:r>
        <w:rPr>
          <w:rFonts w:hint="eastAsia" w:ascii="Times New Roman" w:hAnsi="Times New Roman" w:cs="Times New Roman"/>
          <w:sz w:val="32"/>
          <w:szCs w:val="32"/>
          <w:lang w:eastAsia="zh-CN"/>
        </w:rPr>
        <w:t>—</w:t>
      </w:r>
      <w:r>
        <w:rPr>
          <w:rFonts w:hint="eastAsia" w:asciiTheme="minorEastAsia" w:hAnsiTheme="minorEastAsia" w:eastAsiaTheme="minorEastAsia" w:cstheme="minorEastAsia"/>
          <w:sz w:val="32"/>
          <w:szCs w:val="32"/>
          <w:lang w:val="en-US" w:eastAsia="zh-CN"/>
        </w:rPr>
        <w:t>12</w:t>
      </w:r>
      <w:r>
        <w:rPr>
          <w:rFonts w:hint="eastAsia" w:ascii="Times New Roman" w:hAnsi="Times New Roman" w:cs="Times New Roman"/>
          <w:sz w:val="32"/>
          <w:szCs w:val="32"/>
          <w:lang w:val="en-US" w:eastAsia="zh-CN"/>
        </w:rPr>
        <w:t>月</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三、征集范围</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eastAsia" w:ascii="Times New Roman" w:hAnsi="Times New Roman" w:cs="Times New Roman"/>
          <w:sz w:val="32"/>
          <w:szCs w:val="32"/>
          <w:lang w:eastAsia="zh-CN"/>
        </w:rPr>
      </w:pPr>
      <w:r>
        <w:rPr>
          <w:rFonts w:hint="eastAsia" w:ascii="Times New Roman" w:hAnsi="Times New Roman" w:eastAsia="仿宋_GB2312" w:cs="Times New Roman"/>
          <w:sz w:val="32"/>
          <w:szCs w:val="32"/>
        </w:rPr>
        <w:t>全省广大青年</w:t>
      </w:r>
      <w:r>
        <w:rPr>
          <w:rFonts w:hint="eastAsia" w:ascii="Times New Roman" w:hAnsi="Times New Roman" w:cs="Times New Roman"/>
          <w:sz w:val="32"/>
          <w:szCs w:val="32"/>
          <w:lang w:eastAsia="zh-CN"/>
        </w:rPr>
        <w:t>可结合学习、工作及生活实际，</w:t>
      </w:r>
      <w:r>
        <w:rPr>
          <w:rFonts w:hint="eastAsia" w:ascii="Times New Roman" w:hAnsi="Times New Roman" w:cs="Times New Roman"/>
          <w:sz w:val="32"/>
          <w:szCs w:val="32"/>
          <w:highlight w:val="none"/>
          <w:lang w:eastAsia="zh-CN"/>
        </w:rPr>
        <w:t>围绕</w:t>
      </w:r>
      <w:r>
        <w:rPr>
          <w:rFonts w:hint="eastAsia" w:ascii="仿宋_GB2312" w:hAnsi="仿宋_GB2312" w:eastAsia="仿宋_GB2312" w:cs="仿宋_GB2312"/>
          <w:sz w:val="32"/>
          <w:szCs w:val="32"/>
          <w:highlight w:val="none"/>
        </w:rPr>
        <w:t>“</w:t>
      </w:r>
      <w:r>
        <w:rPr>
          <w:rFonts w:hint="eastAsia" w:cs="仿宋_GB2312"/>
          <w:sz w:val="32"/>
          <w:szCs w:val="32"/>
          <w:highlight w:val="none"/>
          <w:lang w:eastAsia="zh-CN"/>
        </w:rPr>
        <w:t>青年人才助力乡村振兴战略</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议题，</w:t>
      </w:r>
      <w:r>
        <w:rPr>
          <w:rFonts w:hint="eastAsia" w:ascii="Times New Roman" w:hAnsi="Times New Roman" w:cs="Times New Roman"/>
          <w:sz w:val="32"/>
          <w:szCs w:val="32"/>
          <w:lang w:eastAsia="zh-CN"/>
        </w:rPr>
        <w:t>可参考所列二级主题，也可自选题目，在充分调研基础上，形成明确的案由案据，以模拟政协提案形式提出政策建议。</w:t>
      </w:r>
      <w:r>
        <w:rPr>
          <w:rFonts w:hint="eastAsia" w:asciiTheme="minorEastAsia" w:hAnsiTheme="minorEastAsia" w:eastAsiaTheme="minorEastAsia" w:cstheme="minorEastAsia"/>
          <w:sz w:val="32"/>
          <w:szCs w:val="32"/>
          <w:lang w:eastAsia="zh-CN"/>
        </w:rPr>
        <w:t>1500</w:t>
      </w:r>
      <w:r>
        <w:rPr>
          <w:rFonts w:hint="eastAsia" w:ascii="Times New Roman" w:hAnsi="Times New Roman" w:cs="Times New Roman"/>
          <w:sz w:val="32"/>
          <w:szCs w:val="32"/>
          <w:lang w:eastAsia="zh-CN"/>
        </w:rPr>
        <w:t>字以内为宜。</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二级主题：</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Theme="minorEastAsia" w:hAnsiTheme="minorEastAsia" w:eastAsiaTheme="minorEastAsia" w:cstheme="minorEastAsia"/>
          <w:sz w:val="32"/>
          <w:szCs w:val="32"/>
          <w:lang w:val="en-US" w:eastAsia="zh-CN"/>
        </w:rPr>
        <w:t xml:space="preserve">1. </w:t>
      </w:r>
      <w:r>
        <w:rPr>
          <w:rFonts w:hint="eastAsia" w:ascii="仿宋_GB2312" w:hAnsi="仿宋_GB2312" w:eastAsia="仿宋_GB2312" w:cs="仿宋_GB2312"/>
          <w:sz w:val="32"/>
          <w:szCs w:val="32"/>
          <w:lang w:val="en-US" w:eastAsia="zh-CN"/>
        </w:rPr>
        <w:t>乡村振兴战略下青年参与农村社会治理；</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eastAsia" w:ascii="Times New Roman" w:hAnsi="Times New Roman" w:cs="Times New Roman"/>
          <w:sz w:val="32"/>
          <w:szCs w:val="32"/>
          <w:lang w:eastAsia="zh-CN"/>
        </w:rPr>
      </w:pPr>
      <w:r>
        <w:rPr>
          <w:rFonts w:hint="eastAsia" w:asciiTheme="minorEastAsia" w:hAnsiTheme="minorEastAsia" w:eastAsiaTheme="minorEastAsia" w:cstheme="minorEastAsia"/>
          <w:sz w:val="32"/>
          <w:szCs w:val="32"/>
          <w:lang w:val="en-US" w:eastAsia="zh-CN"/>
        </w:rPr>
        <w:t>2.</w:t>
      </w:r>
      <w:r>
        <w:rPr>
          <w:rFonts w:hint="eastAsia" w:ascii="Times New Roman" w:hAnsi="Times New Roman" w:cs="Times New Roman"/>
          <w:sz w:val="32"/>
          <w:szCs w:val="32"/>
          <w:lang w:val="en-US" w:eastAsia="zh-CN"/>
        </w:rPr>
        <w:t xml:space="preserve"> </w:t>
      </w:r>
      <w:r>
        <w:rPr>
          <w:rFonts w:hint="eastAsia" w:ascii="Times New Roman" w:hAnsi="Times New Roman" w:cs="Times New Roman"/>
          <w:sz w:val="32"/>
          <w:szCs w:val="32"/>
          <w:lang w:eastAsia="zh-CN"/>
        </w:rPr>
        <w:t>支持农村青年致力乡村建设；</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eastAsia" w:ascii="Times New Roman" w:hAnsi="Times New Roman" w:cs="Times New Roman"/>
          <w:sz w:val="32"/>
          <w:szCs w:val="32"/>
          <w:lang w:eastAsia="zh-CN"/>
        </w:rPr>
      </w:pPr>
      <w:r>
        <w:rPr>
          <w:rFonts w:hint="eastAsia" w:asciiTheme="minorEastAsia" w:hAnsiTheme="minorEastAsia" w:eastAsiaTheme="minorEastAsia" w:cstheme="minorEastAsia"/>
          <w:sz w:val="32"/>
          <w:szCs w:val="32"/>
          <w:lang w:val="en-US" w:eastAsia="zh-CN"/>
        </w:rPr>
        <w:t>3.</w:t>
      </w:r>
      <w:r>
        <w:rPr>
          <w:rFonts w:hint="eastAsia" w:ascii="Times New Roman" w:hAnsi="Times New Roman" w:cs="Times New Roman"/>
          <w:sz w:val="32"/>
          <w:szCs w:val="32"/>
          <w:lang w:val="en-US" w:eastAsia="zh-CN"/>
        </w:rPr>
        <w:t xml:space="preserve"> </w:t>
      </w:r>
      <w:r>
        <w:rPr>
          <w:rFonts w:hint="eastAsia" w:ascii="Times New Roman" w:hAnsi="Times New Roman" w:cs="Times New Roman"/>
          <w:sz w:val="32"/>
          <w:szCs w:val="32"/>
          <w:lang w:eastAsia="zh-CN"/>
        </w:rPr>
        <w:t>健全返乡创业青年服务政策；</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eastAsia" w:ascii="Times New Roman" w:hAnsi="Times New Roman" w:cs="Times New Roman"/>
          <w:sz w:val="32"/>
          <w:szCs w:val="32"/>
          <w:lang w:eastAsia="zh-CN"/>
        </w:rPr>
      </w:pPr>
      <w:r>
        <w:rPr>
          <w:rFonts w:hint="eastAsia" w:asciiTheme="minorEastAsia" w:hAnsiTheme="minorEastAsia" w:eastAsiaTheme="minorEastAsia" w:cstheme="minorEastAsia"/>
          <w:sz w:val="32"/>
          <w:szCs w:val="32"/>
          <w:lang w:val="en-US" w:eastAsia="zh-CN"/>
        </w:rPr>
        <w:t>4.</w:t>
      </w:r>
      <w:r>
        <w:rPr>
          <w:rFonts w:hint="eastAsia" w:ascii="Times New Roman" w:hAnsi="Times New Roman" w:cs="Times New Roman"/>
          <w:sz w:val="32"/>
          <w:szCs w:val="32"/>
          <w:lang w:val="en-US" w:eastAsia="zh-CN"/>
        </w:rPr>
        <w:t xml:space="preserve"> </w:t>
      </w:r>
      <w:r>
        <w:rPr>
          <w:rFonts w:hint="eastAsia" w:ascii="Times New Roman" w:hAnsi="Times New Roman" w:cs="Times New Roman"/>
          <w:sz w:val="32"/>
          <w:szCs w:val="32"/>
          <w:lang w:eastAsia="zh-CN"/>
        </w:rPr>
        <w:t>扶持农村青年电商发展；</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eastAsia" w:ascii="Times New Roman" w:hAnsi="Times New Roman" w:cs="Times New Roman"/>
          <w:sz w:val="32"/>
          <w:szCs w:val="32"/>
          <w:lang w:eastAsia="zh-CN"/>
        </w:rPr>
      </w:pPr>
      <w:r>
        <w:rPr>
          <w:rFonts w:hint="eastAsia" w:asciiTheme="minorEastAsia" w:hAnsiTheme="minorEastAsia" w:eastAsiaTheme="minorEastAsia" w:cstheme="minorEastAsia"/>
          <w:sz w:val="32"/>
          <w:szCs w:val="32"/>
          <w:lang w:val="en-US" w:eastAsia="zh-CN"/>
        </w:rPr>
        <w:t>5.</w:t>
      </w:r>
      <w:r>
        <w:rPr>
          <w:rFonts w:hint="eastAsia" w:ascii="Times New Roman" w:hAnsi="Times New Roman" w:cs="Times New Roman"/>
          <w:sz w:val="32"/>
          <w:szCs w:val="32"/>
          <w:lang w:val="en-US" w:eastAsia="zh-CN"/>
        </w:rPr>
        <w:t xml:space="preserve"> </w:t>
      </w:r>
      <w:r>
        <w:rPr>
          <w:rFonts w:hint="eastAsia" w:ascii="Times New Roman" w:hAnsi="Times New Roman" w:cs="Times New Roman"/>
          <w:sz w:val="32"/>
          <w:szCs w:val="32"/>
          <w:lang w:eastAsia="zh-CN"/>
        </w:rPr>
        <w:t>完善农村吸引青年人才政策；</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eastAsia" w:ascii="Times New Roman" w:hAnsi="Times New Roman" w:cs="Times New Roman"/>
          <w:sz w:val="32"/>
          <w:szCs w:val="32"/>
          <w:lang w:eastAsia="zh-CN"/>
        </w:rPr>
      </w:pPr>
      <w:r>
        <w:rPr>
          <w:rFonts w:hint="eastAsia" w:asciiTheme="minorEastAsia" w:hAnsiTheme="minorEastAsia" w:eastAsiaTheme="minorEastAsia" w:cstheme="minorEastAsia"/>
          <w:sz w:val="32"/>
          <w:szCs w:val="32"/>
          <w:lang w:val="en-US" w:eastAsia="zh-CN"/>
        </w:rPr>
        <w:t>6.</w:t>
      </w:r>
      <w:r>
        <w:rPr>
          <w:rFonts w:hint="eastAsia" w:ascii="Times New Roman" w:hAnsi="Times New Roman" w:cs="Times New Roman"/>
          <w:sz w:val="32"/>
          <w:szCs w:val="32"/>
          <w:lang w:val="en-US" w:eastAsia="zh-CN"/>
        </w:rPr>
        <w:t xml:space="preserve"> </w:t>
      </w:r>
      <w:r>
        <w:rPr>
          <w:rFonts w:hint="eastAsia" w:ascii="Times New Roman" w:hAnsi="Times New Roman" w:cs="Times New Roman"/>
          <w:sz w:val="32"/>
          <w:szCs w:val="32"/>
          <w:lang w:eastAsia="zh-CN"/>
        </w:rPr>
        <w:t>鼓励青年参与乡村人居环境整治；</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eastAsia" w:ascii="Times New Roman" w:hAnsi="Times New Roman" w:cs="Times New Roman"/>
          <w:sz w:val="32"/>
          <w:szCs w:val="32"/>
          <w:lang w:eastAsia="zh-CN"/>
        </w:rPr>
      </w:pPr>
      <w:r>
        <w:rPr>
          <w:rFonts w:hint="eastAsia" w:asciiTheme="minorEastAsia" w:hAnsiTheme="minorEastAsia" w:eastAsiaTheme="minorEastAsia" w:cstheme="minorEastAsia"/>
          <w:sz w:val="32"/>
          <w:szCs w:val="32"/>
          <w:lang w:val="en-US" w:eastAsia="zh-CN"/>
        </w:rPr>
        <w:t>7.</w:t>
      </w:r>
      <w:r>
        <w:rPr>
          <w:rFonts w:hint="eastAsia" w:ascii="Times New Roman" w:hAnsi="Times New Roman" w:cs="Times New Roman"/>
          <w:sz w:val="32"/>
          <w:szCs w:val="32"/>
          <w:lang w:val="en-US" w:eastAsia="zh-CN"/>
        </w:rPr>
        <w:t xml:space="preserve"> </w:t>
      </w:r>
      <w:r>
        <w:rPr>
          <w:rFonts w:hint="eastAsia" w:ascii="Times New Roman" w:hAnsi="Times New Roman" w:cs="Times New Roman"/>
          <w:sz w:val="32"/>
          <w:szCs w:val="32"/>
          <w:lang w:eastAsia="zh-CN"/>
        </w:rPr>
        <w:t>健全青年参与乡村社会实践机制；</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eastAsia" w:ascii="Times New Roman" w:hAnsi="Times New Roman" w:cs="Times New Roman"/>
          <w:sz w:val="32"/>
          <w:szCs w:val="32"/>
          <w:lang w:val="en-US" w:eastAsia="zh-CN"/>
        </w:rPr>
      </w:pPr>
      <w:r>
        <w:rPr>
          <w:rFonts w:hint="eastAsia" w:asciiTheme="minorEastAsia" w:hAnsiTheme="minorEastAsia" w:eastAsiaTheme="minorEastAsia" w:cstheme="minorEastAsia"/>
          <w:sz w:val="32"/>
          <w:szCs w:val="32"/>
          <w:lang w:val="en-US" w:eastAsia="zh-CN"/>
        </w:rPr>
        <w:t>8.</w:t>
      </w:r>
      <w:r>
        <w:rPr>
          <w:rFonts w:hint="eastAsia" w:ascii="Times New Roman" w:hAnsi="Times New Roman" w:cs="Times New Roman"/>
          <w:sz w:val="32"/>
          <w:szCs w:val="32"/>
          <w:lang w:val="en-US" w:eastAsia="zh-CN"/>
        </w:rPr>
        <w:t xml:space="preserve"> 依靠青年人才支撑推动乡村振兴；</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eastAsia" w:ascii="Times New Roman" w:hAnsi="Times New Roman" w:cs="Times New Roman"/>
          <w:sz w:val="32"/>
          <w:szCs w:val="32"/>
          <w:lang w:val="en-US" w:eastAsia="zh-CN"/>
        </w:rPr>
      </w:pPr>
      <w:r>
        <w:rPr>
          <w:rFonts w:hint="eastAsia" w:asciiTheme="minorEastAsia" w:hAnsiTheme="minorEastAsia" w:eastAsiaTheme="minorEastAsia" w:cstheme="minorEastAsia"/>
          <w:sz w:val="32"/>
          <w:szCs w:val="32"/>
          <w:lang w:val="en-US" w:eastAsia="zh-CN"/>
        </w:rPr>
        <w:t>9.</w:t>
      </w:r>
      <w:r>
        <w:rPr>
          <w:rFonts w:hint="eastAsia" w:ascii="Times New Roman" w:hAnsi="Times New Roman" w:cs="Times New Roman"/>
          <w:sz w:val="32"/>
          <w:szCs w:val="32"/>
          <w:lang w:val="en-US" w:eastAsia="zh-CN"/>
        </w:rPr>
        <w:t xml:space="preserve"> 从环境突出问题入手推动农村生态振兴；</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eastAsia" w:ascii="Times New Roman" w:hAnsi="Times New Roman" w:cs="Times New Roman"/>
          <w:sz w:val="32"/>
          <w:szCs w:val="32"/>
          <w:lang w:val="en-US" w:eastAsia="zh-CN"/>
        </w:rPr>
      </w:pPr>
      <w:r>
        <w:rPr>
          <w:rFonts w:hint="eastAsia" w:asciiTheme="minorEastAsia" w:hAnsiTheme="minorEastAsia" w:eastAsiaTheme="minorEastAsia" w:cstheme="minorEastAsia"/>
          <w:sz w:val="32"/>
          <w:szCs w:val="32"/>
          <w:lang w:val="en-US" w:eastAsia="zh-CN"/>
        </w:rPr>
        <w:t>10.</w:t>
      </w:r>
      <w:r>
        <w:rPr>
          <w:rFonts w:hint="eastAsia" w:ascii="Times New Roman" w:hAnsi="Times New Roman" w:cs="Times New Roman"/>
          <w:sz w:val="32"/>
          <w:szCs w:val="32"/>
          <w:lang w:val="en-US" w:eastAsia="zh-CN"/>
        </w:rPr>
        <w:t xml:space="preserve"> 加强乡村文明建设推动乡村文化振兴。</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参照全国政协提案的立案标准，以下内容不予征集：违反宪法和法律规定的；涉及党和国家秘密的；属于学术研讨的；宣传推介具体作品、产品的；指名举报的；为本人或者亲属解决个人问题的；内容空泛、没有具体建议的。</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四、</w:t>
      </w:r>
      <w:r>
        <w:rPr>
          <w:rFonts w:hint="eastAsia" w:ascii="黑体" w:hAnsi="黑体" w:eastAsia="黑体" w:cs="黑体"/>
          <w:sz w:val="32"/>
          <w:szCs w:val="32"/>
          <w:lang w:eastAsia="zh-CN"/>
        </w:rPr>
        <w:t>活动安排</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eastAsia" w:cs="仿宋_GB2312"/>
          <w:sz w:val="32"/>
          <w:szCs w:val="32"/>
          <w:lang w:eastAsia="zh-CN"/>
        </w:rPr>
      </w:pPr>
      <w:r>
        <w:rPr>
          <w:rFonts w:hint="eastAsia" w:cs="仿宋_GB2312"/>
          <w:sz w:val="32"/>
          <w:szCs w:val="32"/>
          <w:lang w:eastAsia="zh-CN"/>
        </w:rPr>
        <w:t>本次</w:t>
      </w:r>
      <w:r>
        <w:rPr>
          <w:rFonts w:hint="default" w:ascii="Times New Roman" w:hAnsi="Times New Roman" w:eastAsia="仿宋_GB2312" w:cs="Times New Roman"/>
          <w:sz w:val="32"/>
          <w:szCs w:val="32"/>
          <w:lang w:val="en-US" w:eastAsia="zh-CN"/>
        </w:rPr>
        <w:t>青少年模拟政协提案</w:t>
      </w:r>
      <w:r>
        <w:rPr>
          <w:rFonts w:hint="eastAsia" w:ascii="Times New Roman" w:hAnsi="Times New Roman" w:cs="Times New Roman"/>
          <w:sz w:val="32"/>
          <w:szCs w:val="32"/>
          <w:lang w:eastAsia="zh-CN"/>
        </w:rPr>
        <w:t>征集</w:t>
      </w:r>
      <w:r>
        <w:rPr>
          <w:rFonts w:hint="default" w:ascii="Times New Roman" w:hAnsi="Times New Roman" w:eastAsia="仿宋_GB2312" w:cs="Times New Roman"/>
          <w:sz w:val="32"/>
          <w:szCs w:val="32"/>
        </w:rPr>
        <w:t>活</w:t>
      </w:r>
      <w:r>
        <w:rPr>
          <w:rFonts w:hint="eastAsia" w:ascii="Times New Roman" w:hAnsi="Times New Roman" w:cs="Times New Roman"/>
          <w:sz w:val="32"/>
          <w:szCs w:val="32"/>
          <w:lang w:eastAsia="zh-CN"/>
        </w:rPr>
        <w:t>动</w:t>
      </w:r>
      <w:r>
        <w:rPr>
          <w:rFonts w:hint="eastAsia" w:cs="仿宋_GB2312"/>
          <w:sz w:val="32"/>
          <w:szCs w:val="32"/>
          <w:lang w:eastAsia="zh-CN"/>
        </w:rPr>
        <w:t>设中学中职组、大学组、社会组三个组别。</w:t>
      </w:r>
      <w:r>
        <w:rPr>
          <w:rFonts w:hint="eastAsia" w:ascii="仿宋_GB2312" w:hAnsi="仿宋_GB2312" w:eastAsia="仿宋_GB2312" w:cs="仿宋_GB2312"/>
          <w:sz w:val="32"/>
          <w:szCs w:val="32"/>
          <w:lang w:eastAsia="zh-CN"/>
        </w:rPr>
        <w:t>省级团委</w:t>
      </w:r>
      <w:r>
        <w:rPr>
          <w:rFonts w:hint="eastAsia" w:cs="仿宋_GB2312"/>
          <w:sz w:val="32"/>
          <w:szCs w:val="32"/>
          <w:lang w:eastAsia="zh-CN"/>
        </w:rPr>
        <w:t>学校</w:t>
      </w:r>
      <w:r>
        <w:rPr>
          <w:rFonts w:hint="eastAsia" w:ascii="仿宋_GB2312" w:hAnsi="仿宋_GB2312" w:eastAsia="仿宋_GB2312" w:cs="仿宋_GB2312"/>
          <w:sz w:val="32"/>
          <w:szCs w:val="32"/>
          <w:lang w:eastAsia="zh-CN"/>
        </w:rPr>
        <w:t>工作部门统筹指导</w:t>
      </w:r>
      <w:r>
        <w:rPr>
          <w:rFonts w:hint="eastAsia" w:cs="仿宋_GB2312"/>
          <w:sz w:val="32"/>
          <w:szCs w:val="32"/>
          <w:lang w:eastAsia="zh-CN"/>
        </w:rPr>
        <w:t>本省大学组</w:t>
      </w:r>
      <w:r>
        <w:rPr>
          <w:rFonts w:hint="eastAsia" w:ascii="仿宋_GB2312" w:hAnsi="仿宋_GB2312" w:eastAsia="仿宋_GB2312" w:cs="仿宋_GB2312"/>
          <w:sz w:val="32"/>
          <w:szCs w:val="32"/>
          <w:lang w:eastAsia="zh-CN"/>
        </w:rPr>
        <w:t>活动开展</w:t>
      </w:r>
      <w:r>
        <w:rPr>
          <w:rFonts w:hint="eastAsia" w:cs="仿宋_GB2312"/>
          <w:sz w:val="32"/>
          <w:szCs w:val="32"/>
          <w:lang w:eastAsia="zh-CN"/>
        </w:rPr>
        <w:t>，各市级团委权益工作部门统筹指导本地区社会组活动开展，并主动对接联合学少工作部门统筹指导本地区中学中职组活动开展。</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Theme="minorEastAsia" w:hAnsiTheme="minorEastAsia" w:eastAsiaTheme="minorEastAsia" w:cstheme="minorEastAsia"/>
          <w:sz w:val="32"/>
          <w:szCs w:val="32"/>
          <w:lang w:eastAsia="zh-CN"/>
        </w:rPr>
        <w:t>1.</w:t>
      </w:r>
      <w:r>
        <w:rPr>
          <w:rFonts w:hint="eastAsia" w:ascii="仿宋_GB2312" w:hAnsi="仿宋_GB2312" w:eastAsia="仿宋_GB2312" w:cs="仿宋_GB2312"/>
          <w:sz w:val="32"/>
          <w:szCs w:val="32"/>
          <w:lang w:eastAsia="zh-CN"/>
        </w:rPr>
        <w:t xml:space="preserve"> 组织动员（</w:t>
      </w:r>
      <w:r>
        <w:rPr>
          <w:rFonts w:hint="eastAsia" w:asciiTheme="minorEastAsia" w:hAnsiTheme="minorEastAsia" w:eastAsiaTheme="minorEastAsia" w:cstheme="minorEastAsia"/>
          <w:sz w:val="32"/>
          <w:szCs w:val="32"/>
          <w:lang w:eastAsia="zh-CN"/>
        </w:rPr>
        <w:t>9</w:t>
      </w:r>
      <w:r>
        <w:rPr>
          <w:rFonts w:hint="eastAsia" w:ascii="仿宋_GB2312" w:hAnsi="仿宋_GB2312" w:eastAsia="仿宋_GB2312" w:cs="仿宋_GB2312"/>
          <w:sz w:val="32"/>
          <w:szCs w:val="32"/>
          <w:lang w:eastAsia="zh-CN"/>
        </w:rPr>
        <w:t>月</w:t>
      </w:r>
      <w:r>
        <w:rPr>
          <w:rFonts w:hint="eastAsia" w:asciiTheme="minorEastAsia" w:hAnsiTheme="minorEastAsia" w:eastAsiaTheme="minorEastAsia" w:cstheme="minorEastAsia"/>
          <w:sz w:val="32"/>
          <w:szCs w:val="32"/>
          <w:lang w:val="en-US" w:eastAsia="zh-CN"/>
        </w:rPr>
        <w:t>20</w:t>
      </w:r>
      <w:r>
        <w:rPr>
          <w:rFonts w:hint="eastAsia" w:ascii="仿宋_GB2312" w:hAnsi="仿宋_GB2312" w:eastAsia="仿宋_GB2312" w:cs="仿宋_GB2312"/>
          <w:sz w:val="32"/>
          <w:szCs w:val="32"/>
          <w:lang w:eastAsia="zh-CN"/>
        </w:rPr>
        <w:t>日前）</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Theme="minorEastAsia" w:hAnsiTheme="minorEastAsia" w:eastAsiaTheme="minorEastAsia" w:cstheme="minorEastAsia"/>
          <w:sz w:val="32"/>
          <w:szCs w:val="32"/>
          <w:lang w:val="en-US" w:eastAsia="zh-CN"/>
        </w:rPr>
        <w:t>1</w:t>
      </w:r>
      <w:r>
        <w:rPr>
          <w:rFonts w:hint="eastAsia" w:ascii="仿宋_GB2312" w:hAnsi="仿宋_GB2312" w:eastAsia="仿宋_GB2312" w:cs="仿宋_GB2312"/>
          <w:sz w:val="32"/>
          <w:szCs w:val="32"/>
          <w:lang w:eastAsia="zh-CN"/>
        </w:rPr>
        <w:t>）省级团委学校工作部门，面向</w:t>
      </w:r>
      <w:r>
        <w:rPr>
          <w:rFonts w:hint="eastAsia" w:cs="仿宋_GB2312"/>
          <w:sz w:val="32"/>
          <w:szCs w:val="32"/>
          <w:lang w:eastAsia="zh-CN"/>
        </w:rPr>
        <w:t>本省各高校</w:t>
      </w:r>
      <w:r>
        <w:rPr>
          <w:rFonts w:hint="eastAsia" w:ascii="仿宋_GB2312" w:hAnsi="仿宋_GB2312" w:eastAsia="仿宋_GB2312" w:cs="仿宋_GB2312"/>
          <w:sz w:val="32"/>
          <w:szCs w:val="32"/>
          <w:lang w:eastAsia="zh-CN"/>
        </w:rPr>
        <w:t>团组织提出工作要求，发动在校学生开展调查研究、形成模拟提案。</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Theme="minorEastAsia" w:hAnsiTheme="minorEastAsia" w:eastAsiaTheme="minorEastAsia" w:cstheme="minorEastAsia"/>
          <w:sz w:val="32"/>
          <w:szCs w:val="32"/>
          <w:lang w:val="en-US" w:eastAsia="zh-CN"/>
        </w:rPr>
        <w:t>2</w:t>
      </w:r>
      <w:r>
        <w:rPr>
          <w:rFonts w:hint="eastAsia" w:ascii="仿宋_GB2312" w:hAnsi="仿宋_GB2312" w:eastAsia="仿宋_GB2312" w:cs="仿宋_GB2312"/>
          <w:sz w:val="32"/>
          <w:szCs w:val="32"/>
          <w:lang w:eastAsia="zh-CN"/>
        </w:rPr>
        <w:t>）</w:t>
      </w:r>
      <w:r>
        <w:rPr>
          <w:rFonts w:hint="eastAsia" w:cs="仿宋_GB2312"/>
          <w:sz w:val="32"/>
          <w:szCs w:val="32"/>
          <w:lang w:eastAsia="zh-CN"/>
        </w:rPr>
        <w:t>各市级团委</w:t>
      </w:r>
      <w:r>
        <w:rPr>
          <w:rFonts w:hint="eastAsia" w:ascii="仿宋_GB2312" w:hAnsi="仿宋_GB2312" w:eastAsia="仿宋_GB2312" w:cs="仿宋_GB2312"/>
          <w:sz w:val="32"/>
          <w:szCs w:val="32"/>
          <w:lang w:eastAsia="zh-CN"/>
        </w:rPr>
        <w:t>主动对接政协工作机构，按组织化渠道进行部署动员，广泛发动属地</w:t>
      </w:r>
      <w:r>
        <w:rPr>
          <w:rFonts w:hint="eastAsia" w:cs="仿宋_GB2312"/>
          <w:sz w:val="32"/>
          <w:szCs w:val="32"/>
          <w:lang w:eastAsia="zh-CN"/>
        </w:rPr>
        <w:t>中学中职院校、</w:t>
      </w:r>
      <w:r>
        <w:rPr>
          <w:rFonts w:hint="eastAsia" w:ascii="仿宋_GB2312" w:hAnsi="仿宋_GB2312" w:eastAsia="仿宋_GB2312" w:cs="仿宋_GB2312"/>
          <w:sz w:val="32"/>
          <w:szCs w:val="32"/>
          <w:lang w:eastAsia="zh-CN"/>
        </w:rPr>
        <w:t>企事业、农村、社会组织以及新兴领域青年，开展调查研究、形成模拟提案。</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Theme="minorEastAsia" w:hAnsiTheme="minorEastAsia" w:eastAsiaTheme="minorEastAsia" w:cstheme="minorEastAsia"/>
          <w:sz w:val="32"/>
          <w:szCs w:val="32"/>
          <w:lang w:eastAsia="zh-CN"/>
        </w:rPr>
        <w:t>3</w:t>
      </w:r>
      <w:r>
        <w:rPr>
          <w:rFonts w:hint="eastAsia" w:ascii="仿宋_GB2312" w:hAnsi="仿宋_GB2312" w:eastAsia="仿宋_GB2312" w:cs="仿宋_GB2312"/>
          <w:sz w:val="32"/>
          <w:szCs w:val="32"/>
          <w:lang w:eastAsia="zh-CN"/>
        </w:rPr>
        <w:t>）</w:t>
      </w:r>
      <w:r>
        <w:rPr>
          <w:rFonts w:hint="eastAsia" w:cs="仿宋_GB2312"/>
          <w:sz w:val="32"/>
          <w:szCs w:val="32"/>
          <w:lang w:eastAsia="zh-CN"/>
        </w:rPr>
        <w:t>活动参与</w:t>
      </w:r>
      <w:r>
        <w:rPr>
          <w:rFonts w:hint="eastAsia" w:ascii="仿宋_GB2312" w:hAnsi="仿宋_GB2312" w:eastAsia="仿宋_GB2312" w:cs="仿宋_GB2312"/>
          <w:sz w:val="32"/>
          <w:szCs w:val="32"/>
          <w:lang w:eastAsia="zh-CN"/>
        </w:rPr>
        <w:t>可以以个人名义，也可以组团（不超过</w:t>
      </w:r>
      <w:r>
        <w:rPr>
          <w:rFonts w:hint="eastAsia" w:asciiTheme="minorEastAsia" w:hAnsiTheme="minorEastAsia" w:eastAsiaTheme="minorEastAsia" w:cstheme="minorEastAsia"/>
          <w:sz w:val="32"/>
          <w:szCs w:val="32"/>
          <w:lang w:val="en-US" w:eastAsia="zh-CN"/>
        </w:rPr>
        <w:t>5</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eastAsia="zh-CN"/>
        </w:rPr>
        <w:t>）开展调研和提交模拟提案。</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Theme="minorEastAsia" w:hAnsiTheme="minorEastAsia" w:eastAsiaTheme="minorEastAsia" w:cstheme="minorEastAsia"/>
          <w:sz w:val="32"/>
          <w:szCs w:val="32"/>
          <w:lang w:eastAsia="zh-CN"/>
        </w:rPr>
        <w:t>4</w:t>
      </w:r>
      <w:r>
        <w:rPr>
          <w:rFonts w:hint="eastAsia" w:ascii="仿宋_GB2312" w:hAnsi="仿宋_GB2312" w:eastAsia="仿宋_GB2312" w:cs="仿宋_GB2312"/>
          <w:sz w:val="32"/>
          <w:szCs w:val="32"/>
          <w:lang w:eastAsia="zh-CN"/>
        </w:rPr>
        <w:t>）可根据实际情况，邀请地方政协委员、政协机关工作人员以及学校教师等，为参加活动的青少年提供指导。政策建议及所针对的职能部门，可以从全国层面宏观展开，也可聚焦本地区实际问题微观切入。</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w:t>
      </w:r>
      <w:r>
        <w:rPr>
          <w:rFonts w:hint="eastAsia" w:asciiTheme="minorEastAsia" w:hAnsiTheme="minorEastAsia" w:eastAsiaTheme="minorEastAsia" w:cstheme="minorEastAsia"/>
          <w:sz w:val="32"/>
          <w:szCs w:val="32"/>
          <w:lang w:val="en-US" w:eastAsia="zh-CN"/>
        </w:rPr>
        <w:t>5</w:t>
      </w:r>
      <w:r>
        <w:rPr>
          <w:rFonts w:hint="eastAsia" w:ascii="仿宋_GB2312" w:hAnsi="仿宋_GB2312" w:eastAsia="仿宋_GB2312" w:cs="仿宋_GB2312"/>
          <w:sz w:val="32"/>
          <w:szCs w:val="32"/>
          <w:lang w:eastAsia="zh-CN"/>
        </w:rPr>
        <w:t>）</w:t>
      </w:r>
      <w:r>
        <w:rPr>
          <w:rFonts w:hint="eastAsia" w:cs="仿宋_GB2312"/>
          <w:sz w:val="32"/>
          <w:szCs w:val="32"/>
          <w:lang w:eastAsia="zh-CN"/>
        </w:rPr>
        <w:t>参与活动的个人或团体需关注“山东</w:t>
      </w:r>
      <w:r>
        <w:rPr>
          <w:rFonts w:hint="eastAsia" w:asciiTheme="minorEastAsia" w:hAnsiTheme="minorEastAsia" w:eastAsiaTheme="minorEastAsia" w:cstheme="minorEastAsia"/>
          <w:sz w:val="32"/>
          <w:szCs w:val="32"/>
          <w:lang w:val="en-US" w:eastAsia="zh-CN"/>
        </w:rPr>
        <w:t>12355</w:t>
      </w:r>
      <w:r>
        <w:rPr>
          <w:rFonts w:hint="eastAsia" w:cs="仿宋_GB2312"/>
          <w:sz w:val="32"/>
          <w:szCs w:val="32"/>
          <w:lang w:eastAsia="zh-CN"/>
        </w:rPr>
        <w:t>”微信公众号</w:t>
      </w:r>
      <w:r>
        <w:rPr>
          <w:rFonts w:hint="default" w:ascii="Times New Roman" w:hAnsi="Times New Roman" w:eastAsia="仿宋_GB2312" w:cs="Times New Roman"/>
          <w:sz w:val="32"/>
          <w:szCs w:val="32"/>
        </w:rPr>
        <w:t>（</w:t>
      </w:r>
      <w:r>
        <w:rPr>
          <w:rFonts w:hint="eastAsia" w:asciiTheme="minorEastAsia" w:hAnsiTheme="minorEastAsia" w:eastAsiaTheme="minorEastAsia" w:cstheme="minorEastAsia"/>
          <w:sz w:val="32"/>
          <w:szCs w:val="32"/>
        </w:rPr>
        <w:t>ID：sd</w:t>
      </w:r>
      <w:r>
        <w:rPr>
          <w:rFonts w:hint="eastAsia" w:asciiTheme="minorEastAsia" w:hAnsiTheme="minorEastAsia" w:eastAsiaTheme="minorEastAsia" w:cstheme="minorEastAsia"/>
          <w:sz w:val="32"/>
          <w:szCs w:val="32"/>
          <w:lang w:val="en-US" w:eastAsia="zh-CN"/>
        </w:rPr>
        <w:t>12355</w:t>
      </w:r>
      <w:r>
        <w:rPr>
          <w:rFonts w:hint="default" w:ascii="Times New Roman" w:hAnsi="Times New Roman" w:eastAsia="仿宋_GB2312" w:cs="Times New Roman"/>
          <w:sz w:val="32"/>
          <w:szCs w:val="32"/>
        </w:rPr>
        <w:t>）</w:t>
      </w:r>
      <w:r>
        <w:rPr>
          <w:rFonts w:hint="eastAsia" w:ascii="Times New Roman" w:hAnsi="Times New Roman" w:cs="Times New Roman"/>
          <w:sz w:val="32"/>
          <w:szCs w:val="32"/>
          <w:lang w:eastAsia="zh-CN"/>
        </w:rPr>
        <w:t>，在后台回复“青年智库”</w:t>
      </w:r>
      <w:r>
        <w:rPr>
          <w:rFonts w:hint="eastAsia" w:cs="仿宋_GB2312"/>
          <w:sz w:val="32"/>
          <w:szCs w:val="32"/>
          <w:lang w:eastAsia="zh-CN"/>
        </w:rPr>
        <w:t>进行</w:t>
      </w:r>
      <w:r>
        <w:rPr>
          <w:rFonts w:hint="eastAsia" w:ascii="仿宋_GB2312" w:hAnsi="仿宋_GB2312" w:eastAsia="仿宋_GB2312" w:cs="仿宋_GB2312"/>
          <w:sz w:val="32"/>
          <w:szCs w:val="32"/>
          <w:lang w:eastAsia="zh-CN"/>
        </w:rPr>
        <w:t>报名</w:t>
      </w:r>
      <w:r>
        <w:rPr>
          <w:rFonts w:hint="eastAsia" w:cs="仿宋_GB2312"/>
          <w:sz w:val="32"/>
          <w:szCs w:val="32"/>
          <w:lang w:eastAsia="zh-CN"/>
        </w:rPr>
        <w:t>，报名截止时间为</w:t>
      </w:r>
      <w:r>
        <w:rPr>
          <w:rFonts w:hint="eastAsia" w:asciiTheme="minorEastAsia" w:hAnsiTheme="minorEastAsia" w:eastAsiaTheme="minorEastAsia" w:cstheme="minorEastAsia"/>
          <w:sz w:val="32"/>
          <w:szCs w:val="32"/>
          <w:lang w:val="en-US" w:eastAsia="zh-CN"/>
        </w:rPr>
        <w:t>9</w:t>
      </w:r>
      <w:r>
        <w:rPr>
          <w:rFonts w:hint="eastAsia" w:cs="仿宋_GB2312"/>
          <w:sz w:val="32"/>
          <w:szCs w:val="32"/>
          <w:lang w:val="en-US" w:eastAsia="zh-CN"/>
        </w:rPr>
        <w:t>月</w:t>
      </w:r>
      <w:r>
        <w:rPr>
          <w:rFonts w:hint="eastAsia" w:asciiTheme="minorEastAsia" w:hAnsiTheme="minorEastAsia" w:eastAsiaTheme="minorEastAsia" w:cstheme="minorEastAsia"/>
          <w:sz w:val="32"/>
          <w:szCs w:val="32"/>
          <w:lang w:val="en-US" w:eastAsia="zh-CN"/>
        </w:rPr>
        <w:t>20</w:t>
      </w:r>
      <w:r>
        <w:rPr>
          <w:rFonts w:hint="eastAsia" w:cs="仿宋_GB2312"/>
          <w:sz w:val="32"/>
          <w:szCs w:val="32"/>
          <w:lang w:val="en-US" w:eastAsia="zh-CN"/>
        </w:rPr>
        <w:t>日。</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Theme="minorEastAsia" w:hAnsiTheme="minorEastAsia" w:eastAsiaTheme="minorEastAsia" w:cstheme="minorEastAsia"/>
          <w:sz w:val="32"/>
          <w:szCs w:val="32"/>
          <w:lang w:eastAsia="zh-CN"/>
        </w:rPr>
        <w:t>2.</w:t>
      </w:r>
      <w:r>
        <w:rPr>
          <w:rFonts w:hint="eastAsia" w:ascii="仿宋_GB2312" w:hAnsi="仿宋_GB2312" w:eastAsia="仿宋_GB2312" w:cs="仿宋_GB2312"/>
          <w:sz w:val="32"/>
          <w:szCs w:val="32"/>
          <w:lang w:eastAsia="zh-CN"/>
        </w:rPr>
        <w:t xml:space="preserve"> 调研和撰写提案（</w:t>
      </w:r>
      <w:r>
        <w:rPr>
          <w:rFonts w:hint="eastAsia" w:asciiTheme="minorEastAsia" w:hAnsiTheme="minorEastAsia" w:eastAsiaTheme="minorEastAsia" w:cstheme="minorEastAsia"/>
          <w:sz w:val="32"/>
          <w:szCs w:val="32"/>
          <w:lang w:eastAsia="zh-CN"/>
        </w:rPr>
        <w:t>10</w:t>
      </w:r>
      <w:r>
        <w:rPr>
          <w:rFonts w:hint="eastAsia" w:ascii="仿宋_GB2312" w:hAnsi="仿宋_GB2312" w:eastAsia="仿宋_GB2312" w:cs="仿宋_GB2312"/>
          <w:sz w:val="32"/>
          <w:szCs w:val="32"/>
          <w:lang w:eastAsia="zh-CN"/>
        </w:rPr>
        <w:t>月底前）</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动员青少年围绕所选主题，深入社会实际、走进基层群众开展调查研究，提出针对性、操作性强的政策建议，并认真按格式撰写模拟政协提案。地市、</w:t>
      </w:r>
      <w:r>
        <w:rPr>
          <w:rFonts w:hint="eastAsia" w:cs="仿宋_GB2312"/>
          <w:sz w:val="32"/>
          <w:szCs w:val="32"/>
          <w:lang w:eastAsia="zh-CN"/>
        </w:rPr>
        <w:t>高</w:t>
      </w:r>
      <w:r>
        <w:rPr>
          <w:rFonts w:hint="eastAsia" w:ascii="仿宋_GB2312" w:hAnsi="仿宋_GB2312" w:eastAsia="仿宋_GB2312" w:cs="仿宋_GB2312"/>
          <w:sz w:val="32"/>
          <w:szCs w:val="32"/>
          <w:lang w:eastAsia="zh-CN"/>
        </w:rPr>
        <w:t>校团委负责把握政治方向并给予具体指导。</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团中央维护青少年权益部将会同人民政协报社、中国青年报社，结合全国政协共青团、青联界委员专题调研、“面对面”集中活动等，组织政协委员同参加活动的青少年交流互动、分享履职经验。</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Theme="minorEastAsia" w:hAnsiTheme="minorEastAsia" w:eastAsiaTheme="minorEastAsia" w:cstheme="minorEastAsia"/>
          <w:sz w:val="32"/>
          <w:szCs w:val="32"/>
          <w:lang w:eastAsia="zh-CN"/>
        </w:rPr>
        <w:t>3.</w:t>
      </w:r>
      <w:r>
        <w:rPr>
          <w:rFonts w:hint="eastAsia" w:ascii="仿宋_GB2312" w:hAnsi="仿宋_GB2312" w:eastAsia="仿宋_GB2312" w:cs="仿宋_GB2312"/>
          <w:sz w:val="32"/>
          <w:szCs w:val="32"/>
          <w:lang w:eastAsia="zh-CN"/>
        </w:rPr>
        <w:t xml:space="preserve"> 评选评优（</w:t>
      </w:r>
      <w:r>
        <w:rPr>
          <w:rFonts w:hint="eastAsia" w:asciiTheme="minorEastAsia" w:hAnsiTheme="minorEastAsia" w:eastAsiaTheme="minorEastAsia" w:cstheme="minorEastAsia"/>
          <w:sz w:val="32"/>
          <w:szCs w:val="32"/>
          <w:lang w:eastAsia="zh-CN"/>
        </w:rPr>
        <w:t>11</w:t>
      </w:r>
      <w:r>
        <w:rPr>
          <w:rFonts w:hint="eastAsia" w:ascii="仿宋_GB2312" w:hAnsi="仿宋_GB2312" w:eastAsia="仿宋_GB2312" w:cs="仿宋_GB2312"/>
          <w:sz w:val="32"/>
          <w:szCs w:val="32"/>
          <w:lang w:eastAsia="zh-CN"/>
        </w:rPr>
        <w:t>月</w:t>
      </w:r>
      <w:r>
        <w:rPr>
          <w:rFonts w:hint="eastAsia" w:cs="仿宋_GB2312"/>
          <w:sz w:val="32"/>
          <w:szCs w:val="32"/>
          <w:lang w:eastAsia="zh-CN"/>
        </w:rPr>
        <w:t>上</w:t>
      </w:r>
      <w:r>
        <w:rPr>
          <w:rFonts w:hint="eastAsia" w:ascii="仿宋_GB2312" w:hAnsi="仿宋_GB2312" w:eastAsia="仿宋_GB2312" w:cs="仿宋_GB2312"/>
          <w:sz w:val="32"/>
          <w:szCs w:val="32"/>
          <w:lang w:eastAsia="zh-CN"/>
        </w:rPr>
        <w:t>旬）</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rPr>
        <w:t>团省委将在省政协有关部门指导下，邀请专家学者、政协委员</w:t>
      </w:r>
      <w:r>
        <w:rPr>
          <w:rFonts w:hint="eastAsia" w:ascii="仿宋_GB2312" w:hAnsi="仿宋_GB2312" w:eastAsia="仿宋_GB2312" w:cs="仿宋_GB2312"/>
          <w:sz w:val="32"/>
          <w:szCs w:val="32"/>
          <w:lang w:eastAsia="zh-CN"/>
        </w:rPr>
        <w:t>对</w:t>
      </w:r>
      <w:r>
        <w:rPr>
          <w:rFonts w:hint="eastAsia" w:cs="仿宋_GB2312"/>
          <w:sz w:val="32"/>
          <w:szCs w:val="32"/>
          <w:lang w:eastAsia="zh-CN"/>
        </w:rPr>
        <w:t>各地市</w:t>
      </w:r>
      <w:r>
        <w:rPr>
          <w:rFonts w:hint="eastAsia" w:ascii="仿宋_GB2312" w:hAnsi="仿宋_GB2312" w:eastAsia="仿宋_GB2312" w:cs="仿宋_GB2312"/>
          <w:sz w:val="32"/>
          <w:szCs w:val="32"/>
          <w:lang w:eastAsia="zh-CN"/>
        </w:rPr>
        <w:t>、</w:t>
      </w:r>
      <w:r>
        <w:rPr>
          <w:rFonts w:hint="eastAsia" w:cs="仿宋_GB2312"/>
          <w:sz w:val="32"/>
          <w:szCs w:val="32"/>
          <w:lang w:eastAsia="zh-CN"/>
        </w:rPr>
        <w:t>高</w:t>
      </w:r>
      <w:r>
        <w:rPr>
          <w:rFonts w:hint="eastAsia" w:ascii="仿宋_GB2312" w:hAnsi="仿宋_GB2312" w:eastAsia="仿宋_GB2312" w:cs="仿宋_GB2312"/>
          <w:sz w:val="32"/>
          <w:szCs w:val="32"/>
          <w:lang w:eastAsia="zh-CN"/>
        </w:rPr>
        <w:t>校团委提交的模拟政协提案进行</w:t>
      </w:r>
      <w:r>
        <w:rPr>
          <w:rFonts w:hint="eastAsia" w:cs="仿宋_GB2312"/>
          <w:sz w:val="32"/>
          <w:szCs w:val="32"/>
          <w:lang w:eastAsia="zh-CN"/>
        </w:rPr>
        <w:t>评审</w:t>
      </w:r>
      <w:r>
        <w:rPr>
          <w:rFonts w:hint="eastAsia" w:ascii="仿宋_GB2312" w:hAnsi="仿宋_GB2312" w:eastAsia="仿宋_GB2312" w:cs="仿宋_GB2312"/>
          <w:sz w:val="32"/>
          <w:szCs w:val="32"/>
          <w:lang w:eastAsia="zh-CN"/>
        </w:rPr>
        <w:t>，按照选题准确、分析深入、可操作性强等标准，</w:t>
      </w:r>
      <w:r>
        <w:rPr>
          <w:rFonts w:hint="eastAsia" w:cs="仿宋_GB2312"/>
          <w:sz w:val="32"/>
          <w:szCs w:val="32"/>
          <w:lang w:eastAsia="zh-CN"/>
        </w:rPr>
        <w:t>评出</w:t>
      </w:r>
      <w:r>
        <w:rPr>
          <w:rFonts w:hint="eastAsia" w:ascii="仿宋_GB2312" w:hAnsi="仿宋_GB2312" w:eastAsia="仿宋_GB2312" w:cs="仿宋_GB2312"/>
          <w:sz w:val="32"/>
          <w:szCs w:val="32"/>
          <w:lang w:eastAsia="zh-CN"/>
        </w:rPr>
        <w:t>中学中职组“最佳提案”</w:t>
      </w:r>
      <w:r>
        <w:rPr>
          <w:rFonts w:hint="eastAsia" w:cs="仿宋_GB2312"/>
          <w:sz w:val="32"/>
          <w:szCs w:val="32"/>
          <w:lang w:val="en-US" w:eastAsia="zh-CN"/>
        </w:rPr>
        <w:t>2</w:t>
      </w:r>
      <w:r>
        <w:rPr>
          <w:rFonts w:hint="eastAsia" w:asciiTheme="minorEastAsia" w:hAnsiTheme="minorEastAsia" w:eastAsiaTheme="minorEastAsia" w:cstheme="minorEastAsia"/>
          <w:sz w:val="32"/>
          <w:szCs w:val="32"/>
          <w:lang w:val="en-US" w:eastAsia="zh-CN"/>
        </w:rPr>
        <w:t>0</w:t>
      </w:r>
      <w:r>
        <w:rPr>
          <w:rFonts w:hint="eastAsia" w:ascii="仿宋_GB2312" w:hAnsi="仿宋_GB2312" w:eastAsia="仿宋_GB2312" w:cs="仿宋_GB2312"/>
          <w:sz w:val="32"/>
          <w:szCs w:val="32"/>
          <w:lang w:eastAsia="zh-CN"/>
        </w:rPr>
        <w:t>件</w:t>
      </w:r>
      <w:r>
        <w:rPr>
          <w:rFonts w:hint="eastAsia" w:cs="仿宋_GB2312"/>
          <w:sz w:val="32"/>
          <w:szCs w:val="32"/>
          <w:lang w:val="en-US" w:eastAsia="zh-CN"/>
        </w:rPr>
        <w:t>；</w:t>
      </w:r>
      <w:r>
        <w:rPr>
          <w:rFonts w:hint="eastAsia" w:ascii="仿宋_GB2312" w:hAnsi="仿宋_GB2312" w:eastAsia="仿宋_GB2312" w:cs="仿宋_GB2312"/>
          <w:sz w:val="32"/>
          <w:szCs w:val="32"/>
          <w:lang w:eastAsia="zh-CN"/>
        </w:rPr>
        <w:t>大学组</w:t>
      </w:r>
      <w:r>
        <w:rPr>
          <w:rFonts w:hint="eastAsia" w:cs="仿宋_GB2312"/>
          <w:sz w:val="32"/>
          <w:szCs w:val="32"/>
          <w:lang w:eastAsia="zh-CN"/>
        </w:rPr>
        <w:t>、</w:t>
      </w:r>
      <w:r>
        <w:rPr>
          <w:rFonts w:hint="eastAsia" w:ascii="仿宋_GB2312" w:hAnsi="仿宋_GB2312" w:eastAsia="仿宋_GB2312" w:cs="仿宋_GB2312"/>
          <w:sz w:val="32"/>
          <w:szCs w:val="32"/>
          <w:lang w:eastAsia="zh-CN"/>
        </w:rPr>
        <w:t>社会组“最佳提案”</w:t>
      </w:r>
      <w:r>
        <w:rPr>
          <w:rFonts w:hint="eastAsia" w:cs="仿宋_GB2312"/>
          <w:sz w:val="32"/>
          <w:szCs w:val="32"/>
          <w:lang w:eastAsia="zh-CN"/>
        </w:rPr>
        <w:t>各</w:t>
      </w:r>
      <w:r>
        <w:rPr>
          <w:rFonts w:hint="eastAsia" w:asciiTheme="minorEastAsia" w:hAnsiTheme="minorEastAsia" w:eastAsiaTheme="minorEastAsia" w:cstheme="minorEastAsia"/>
          <w:sz w:val="32"/>
          <w:szCs w:val="32"/>
          <w:lang w:val="en-US" w:eastAsia="zh-CN"/>
        </w:rPr>
        <w:t>30</w:t>
      </w:r>
      <w:r>
        <w:rPr>
          <w:rFonts w:hint="eastAsia" w:ascii="仿宋_GB2312" w:hAnsi="仿宋_GB2312" w:eastAsia="仿宋_GB2312" w:cs="仿宋_GB2312"/>
          <w:sz w:val="32"/>
          <w:szCs w:val="32"/>
          <w:lang w:eastAsia="zh-CN"/>
        </w:rPr>
        <w:t>件</w:t>
      </w:r>
      <w:r>
        <w:rPr>
          <w:rFonts w:hint="eastAsia" w:cs="仿宋_GB2312"/>
          <w:sz w:val="32"/>
          <w:szCs w:val="32"/>
          <w:lang w:val="en-US" w:eastAsia="zh-CN"/>
        </w:rPr>
        <w:t>；</w:t>
      </w:r>
      <w:r>
        <w:rPr>
          <w:rFonts w:hint="eastAsia" w:cs="仿宋_GB2312"/>
          <w:sz w:val="32"/>
          <w:szCs w:val="32"/>
          <w:lang w:eastAsia="zh-CN"/>
        </w:rPr>
        <w:t>“优秀提案”</w:t>
      </w:r>
      <w:r>
        <w:rPr>
          <w:rFonts w:hint="eastAsia" w:ascii="仿宋_GB2312" w:hAnsi="仿宋_GB2312" w:eastAsia="仿宋_GB2312" w:cs="仿宋_GB2312"/>
          <w:sz w:val="32"/>
          <w:szCs w:val="32"/>
          <w:lang w:eastAsia="zh-CN"/>
        </w:rPr>
        <w:t>“优秀指导老师”“优秀组织单位”若干。</w:t>
      </w:r>
      <w:r>
        <w:rPr>
          <w:rFonts w:hint="eastAsia" w:cs="仿宋_GB2312"/>
          <w:sz w:val="32"/>
          <w:szCs w:val="32"/>
          <w:lang w:eastAsia="zh-CN"/>
        </w:rPr>
        <w:t>各组别“最佳提案”和“优秀提案”将择优上报</w:t>
      </w:r>
      <w:r>
        <w:rPr>
          <w:rFonts w:hint="eastAsia" w:ascii="仿宋_GB2312" w:hAnsi="仿宋_GB2312" w:eastAsia="仿宋_GB2312" w:cs="仿宋_GB2312"/>
          <w:sz w:val="32"/>
          <w:szCs w:val="32"/>
          <w:lang w:eastAsia="zh-CN"/>
        </w:rPr>
        <w:t>团中央维护青少年权益</w:t>
      </w:r>
      <w:r>
        <w:rPr>
          <w:rFonts w:hint="eastAsia" w:cs="仿宋_GB2312"/>
          <w:sz w:val="32"/>
          <w:szCs w:val="32"/>
          <w:lang w:eastAsia="zh-CN"/>
        </w:rPr>
        <w:t>部，参加</w:t>
      </w:r>
      <w:r>
        <w:rPr>
          <w:rFonts w:hint="eastAsia" w:asciiTheme="minorEastAsia" w:hAnsiTheme="minorEastAsia" w:eastAsiaTheme="minorEastAsia" w:cstheme="minorEastAsia"/>
          <w:sz w:val="32"/>
          <w:szCs w:val="32"/>
          <w:lang w:eastAsia="zh-CN"/>
        </w:rPr>
        <w:t>2019</w:t>
      </w:r>
      <w:r>
        <w:rPr>
          <w:rFonts w:hint="eastAsia" w:ascii="Times New Roman" w:hAnsi="Times New Roman" w:cs="Times New Roman"/>
          <w:sz w:val="32"/>
          <w:szCs w:val="32"/>
          <w:lang w:eastAsia="zh-CN"/>
        </w:rPr>
        <w:t>年全国青少年模拟政协提案征集活动复评。</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Theme="minorEastAsia" w:hAnsiTheme="minorEastAsia" w:eastAsiaTheme="minorEastAsia" w:cstheme="minorEastAsia"/>
          <w:sz w:val="32"/>
          <w:szCs w:val="32"/>
          <w:lang w:eastAsia="zh-CN"/>
        </w:rPr>
        <w:t>4.</w:t>
      </w:r>
      <w:r>
        <w:rPr>
          <w:rFonts w:hint="eastAsia" w:ascii="仿宋_GB2312" w:hAnsi="仿宋_GB2312" w:eastAsia="仿宋_GB2312" w:cs="仿宋_GB2312"/>
          <w:sz w:val="32"/>
          <w:szCs w:val="32"/>
          <w:lang w:eastAsia="zh-CN"/>
        </w:rPr>
        <w:t xml:space="preserve"> 成果应用（</w:t>
      </w:r>
      <w:r>
        <w:rPr>
          <w:rFonts w:hint="eastAsia" w:asciiTheme="minorEastAsia" w:hAnsiTheme="minorEastAsia" w:eastAsiaTheme="minorEastAsia" w:cstheme="minorEastAsia"/>
          <w:sz w:val="32"/>
          <w:szCs w:val="32"/>
          <w:lang w:eastAsia="zh-CN"/>
        </w:rPr>
        <w:t>11</w:t>
      </w:r>
      <w:r>
        <w:rPr>
          <w:rFonts w:hint="eastAsia" w:ascii="仿宋_GB2312" w:hAnsi="仿宋_GB2312" w:eastAsia="仿宋_GB2312" w:cs="仿宋_GB2312"/>
          <w:sz w:val="32"/>
          <w:szCs w:val="32"/>
          <w:lang w:eastAsia="zh-CN"/>
        </w:rPr>
        <w:t>月下旬至</w:t>
      </w:r>
      <w:r>
        <w:rPr>
          <w:rFonts w:hint="eastAsia" w:asciiTheme="minorEastAsia" w:hAnsiTheme="minorEastAsia" w:eastAsiaTheme="minorEastAsia" w:cstheme="minorEastAsia"/>
          <w:sz w:val="32"/>
          <w:szCs w:val="32"/>
          <w:lang w:eastAsia="zh-CN"/>
        </w:rPr>
        <w:t>12</w:t>
      </w:r>
      <w:r>
        <w:rPr>
          <w:rFonts w:hint="eastAsia" w:ascii="仿宋_GB2312" w:hAnsi="仿宋_GB2312" w:eastAsia="仿宋_GB2312" w:cs="仿宋_GB2312"/>
          <w:sz w:val="32"/>
          <w:szCs w:val="32"/>
          <w:lang w:eastAsia="zh-CN"/>
        </w:rPr>
        <w:t>月）</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获评</w:t>
      </w:r>
      <w:r>
        <w:rPr>
          <w:rFonts w:hint="eastAsia" w:cs="仿宋_GB2312"/>
          <w:sz w:val="32"/>
          <w:szCs w:val="32"/>
          <w:lang w:eastAsia="zh-CN"/>
        </w:rPr>
        <w:t>全国</w:t>
      </w:r>
      <w:r>
        <w:rPr>
          <w:rFonts w:hint="eastAsia" w:ascii="仿宋_GB2312" w:hAnsi="仿宋_GB2312" w:eastAsia="仿宋_GB2312" w:cs="仿宋_GB2312"/>
          <w:sz w:val="32"/>
          <w:szCs w:val="32"/>
          <w:lang w:eastAsia="zh-CN"/>
        </w:rPr>
        <w:t>“最佳提案”的，</w:t>
      </w:r>
      <w:r>
        <w:rPr>
          <w:rFonts w:hint="eastAsia" w:cs="仿宋_GB2312"/>
          <w:sz w:val="32"/>
          <w:szCs w:val="32"/>
          <w:lang w:eastAsia="zh-CN"/>
        </w:rPr>
        <w:t>团中央</w:t>
      </w:r>
      <w:r>
        <w:rPr>
          <w:rFonts w:hint="eastAsia" w:ascii="仿宋_GB2312" w:hAnsi="仿宋_GB2312" w:eastAsia="仿宋_GB2312" w:cs="仿宋_GB2312"/>
          <w:sz w:val="32"/>
          <w:szCs w:val="32"/>
          <w:lang w:eastAsia="zh-CN"/>
        </w:rPr>
        <w:t>将委托全国政协委员提交至</w:t>
      </w:r>
      <w:r>
        <w:rPr>
          <w:rFonts w:hint="eastAsia" w:asciiTheme="minorEastAsia" w:hAnsiTheme="minorEastAsia" w:eastAsiaTheme="minorEastAsia" w:cstheme="minorEastAsia"/>
          <w:sz w:val="32"/>
          <w:szCs w:val="32"/>
          <w:lang w:eastAsia="zh-CN"/>
        </w:rPr>
        <w:t>2020</w:t>
      </w:r>
      <w:r>
        <w:rPr>
          <w:rFonts w:hint="eastAsia" w:ascii="仿宋_GB2312" w:hAnsi="仿宋_GB2312" w:eastAsia="仿宋_GB2312" w:cs="仿宋_GB2312"/>
          <w:sz w:val="32"/>
          <w:szCs w:val="32"/>
          <w:lang w:eastAsia="zh-CN"/>
        </w:rPr>
        <w:t>年十三届全国政协三次会议；获评</w:t>
      </w:r>
      <w:r>
        <w:rPr>
          <w:rFonts w:hint="eastAsia" w:cs="仿宋_GB2312"/>
          <w:sz w:val="32"/>
          <w:szCs w:val="32"/>
          <w:lang w:eastAsia="zh-CN"/>
        </w:rPr>
        <w:t>全国</w:t>
      </w:r>
      <w:r>
        <w:rPr>
          <w:rFonts w:hint="eastAsia" w:ascii="仿宋_GB2312" w:hAnsi="仿宋_GB2312" w:eastAsia="仿宋_GB2312" w:cs="仿宋_GB2312"/>
          <w:sz w:val="32"/>
          <w:szCs w:val="32"/>
          <w:lang w:eastAsia="zh-CN"/>
        </w:rPr>
        <w:t>“优秀提案”的，作为社情民意信息提供政协机关，或推荐省级政协委员提交</w:t>
      </w:r>
      <w:r>
        <w:rPr>
          <w:rFonts w:hint="default" w:ascii="Times New Roman" w:hAnsi="Times New Roman" w:eastAsia="仿宋_GB2312" w:cs="Times New Roman"/>
          <w:sz w:val="32"/>
          <w:szCs w:val="32"/>
        </w:rPr>
        <w:t>省政协议政性常委会议交流</w:t>
      </w:r>
      <w:r>
        <w:rPr>
          <w:rFonts w:hint="eastAsia" w:ascii="仿宋_GB2312" w:hAnsi="仿宋_GB2312" w:eastAsia="仿宋_GB2312" w:cs="仿宋_GB2312"/>
          <w:sz w:val="32"/>
          <w:szCs w:val="32"/>
          <w:lang w:eastAsia="zh-CN"/>
        </w:rPr>
        <w:t>。以上成果应用以适当形式反馈青少年本人并向社会公开。对进入复审的模拟提案进行分析整理，提供给相关部门作为决策参考。</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团中央维护青少年权益部将邀请部分获奖青少年参加</w:t>
      </w:r>
      <w:r>
        <w:rPr>
          <w:rFonts w:hint="eastAsia" w:asciiTheme="minorEastAsia" w:hAnsiTheme="minorEastAsia" w:eastAsiaTheme="minorEastAsia" w:cstheme="minorEastAsia"/>
          <w:sz w:val="32"/>
          <w:szCs w:val="32"/>
          <w:lang w:eastAsia="zh-CN"/>
        </w:rPr>
        <w:t>2020</w:t>
      </w:r>
      <w:r>
        <w:rPr>
          <w:rFonts w:hint="eastAsia" w:ascii="仿宋_GB2312" w:hAnsi="仿宋_GB2312" w:eastAsia="仿宋_GB2312" w:cs="仿宋_GB2312"/>
          <w:sz w:val="32"/>
          <w:szCs w:val="32"/>
          <w:lang w:eastAsia="zh-CN"/>
        </w:rPr>
        <w:t>年团中央“面对面”集中活动，与全国人大代表、全国政协委员交流座谈。</w:t>
      </w:r>
      <w:r>
        <w:rPr>
          <w:rFonts w:hint="eastAsia" w:cs="仿宋_GB2312"/>
          <w:sz w:val="32"/>
          <w:szCs w:val="32"/>
          <w:lang w:eastAsia="zh-CN"/>
        </w:rPr>
        <w:t>团省委将邀请部分</w:t>
      </w:r>
      <w:r>
        <w:rPr>
          <w:rFonts w:hint="eastAsia" w:ascii="仿宋_GB2312" w:hAnsi="仿宋_GB2312" w:eastAsia="仿宋_GB2312" w:cs="仿宋_GB2312"/>
          <w:sz w:val="32"/>
          <w:szCs w:val="32"/>
          <w:lang w:eastAsia="zh-CN"/>
        </w:rPr>
        <w:t>获奖青少年</w:t>
      </w:r>
      <w:r>
        <w:rPr>
          <w:rFonts w:hint="default" w:ascii="Times New Roman" w:hAnsi="Times New Roman" w:eastAsia="仿宋_GB2312" w:cs="Times New Roman"/>
          <w:sz w:val="32"/>
          <w:szCs w:val="32"/>
        </w:rPr>
        <w:t>作为青年代表列席省政协议政性常委会议</w:t>
      </w:r>
      <w:r>
        <w:rPr>
          <w:rFonts w:hint="eastAsia" w:ascii="Times New Roman" w:hAnsi="Times New Roman" w:cs="Times New Roman"/>
          <w:sz w:val="32"/>
          <w:szCs w:val="32"/>
          <w:lang w:eastAsia="zh-CN"/>
        </w:rPr>
        <w:t>或</w:t>
      </w:r>
      <w:r>
        <w:rPr>
          <w:rFonts w:hint="eastAsia" w:asciiTheme="minorEastAsia" w:hAnsiTheme="minorEastAsia" w:eastAsiaTheme="minorEastAsia" w:cstheme="minorEastAsia"/>
          <w:sz w:val="32"/>
          <w:szCs w:val="32"/>
          <w:lang w:val="en-US" w:eastAsia="zh-CN"/>
        </w:rPr>
        <w:t>2020</w:t>
      </w:r>
      <w:r>
        <w:rPr>
          <w:rFonts w:hint="eastAsia" w:ascii="Times New Roman" w:hAnsi="Times New Roman" w:cs="Times New Roman"/>
          <w:sz w:val="32"/>
          <w:szCs w:val="32"/>
          <w:lang w:val="en-US" w:eastAsia="zh-CN"/>
        </w:rPr>
        <w:t>年省“两会”</w:t>
      </w:r>
      <w:r>
        <w:rPr>
          <w:rFonts w:hint="eastAsia" w:ascii="Times New Roman" w:hAnsi="Times New Roman" w:cs="Times New Roman"/>
          <w:sz w:val="32"/>
          <w:szCs w:val="32"/>
          <w:lang w:eastAsia="zh-CN"/>
        </w:rPr>
        <w:t>，并</w:t>
      </w:r>
      <w:r>
        <w:rPr>
          <w:rFonts w:hint="eastAsia" w:ascii="仿宋_GB2312" w:hAnsi="仿宋_GB2312" w:eastAsia="仿宋_GB2312" w:cs="仿宋_GB2312"/>
          <w:sz w:val="32"/>
          <w:szCs w:val="32"/>
          <w:lang w:eastAsia="zh-CN"/>
        </w:rPr>
        <w:t>参加</w:t>
      </w:r>
      <w:r>
        <w:rPr>
          <w:rFonts w:hint="eastAsia" w:asciiTheme="minorEastAsia" w:hAnsiTheme="minorEastAsia" w:eastAsiaTheme="minorEastAsia" w:cstheme="minorEastAsia"/>
          <w:sz w:val="32"/>
          <w:szCs w:val="32"/>
          <w:lang w:eastAsia="zh-CN"/>
        </w:rPr>
        <w:t>2020</w:t>
      </w:r>
      <w:r>
        <w:rPr>
          <w:rFonts w:hint="eastAsia" w:ascii="仿宋_GB2312" w:hAnsi="仿宋_GB2312" w:eastAsia="仿宋_GB2312" w:cs="仿宋_GB2312"/>
          <w:sz w:val="32"/>
          <w:szCs w:val="32"/>
          <w:lang w:eastAsia="zh-CN"/>
        </w:rPr>
        <w:t>年</w:t>
      </w:r>
      <w:r>
        <w:rPr>
          <w:rFonts w:hint="eastAsia" w:cs="仿宋_GB2312"/>
          <w:sz w:val="32"/>
          <w:szCs w:val="32"/>
          <w:lang w:eastAsia="zh-CN"/>
        </w:rPr>
        <w:t>团省委</w:t>
      </w:r>
      <w:r>
        <w:rPr>
          <w:rFonts w:hint="eastAsia" w:ascii="仿宋_GB2312" w:hAnsi="仿宋_GB2312" w:eastAsia="仿宋_GB2312" w:cs="仿宋_GB2312"/>
          <w:sz w:val="32"/>
          <w:szCs w:val="32"/>
          <w:lang w:eastAsia="zh-CN"/>
        </w:rPr>
        <w:t>“面对面”集中活动，与人大代表、全国政协委员交流座谈</w:t>
      </w:r>
      <w:r>
        <w:rPr>
          <w:rFonts w:hint="eastAsia"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79" w:lineRule="exact"/>
        <w:ind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五、有关要求</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 xml:space="preserve"> </w:t>
      </w:r>
      <w:r>
        <w:rPr>
          <w:rFonts w:hint="eastAsia" w:ascii="楷体_GB2312" w:hAnsi="楷体_GB2312" w:eastAsia="楷体_GB2312" w:cs="楷体_GB2312"/>
          <w:sz w:val="32"/>
          <w:szCs w:val="32"/>
        </w:rPr>
        <w:t>精心组织指导</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lang w:val="en-US" w:eastAsia="zh-CN"/>
        </w:rPr>
        <w:t>第三届</w:t>
      </w:r>
      <w:r>
        <w:rPr>
          <w:rFonts w:hint="eastAsia" w:ascii="Times New Roman" w:hAnsi="Times New Roman" w:cs="Times New Roman"/>
          <w:sz w:val="32"/>
          <w:szCs w:val="32"/>
          <w:lang w:val="en-US" w:eastAsia="zh-CN"/>
        </w:rPr>
        <w:t>山东省</w:t>
      </w:r>
      <w:r>
        <w:rPr>
          <w:rFonts w:hint="default" w:ascii="Times New Roman" w:hAnsi="Times New Roman" w:eastAsia="仿宋_GB2312" w:cs="Times New Roman"/>
          <w:sz w:val="32"/>
          <w:szCs w:val="32"/>
          <w:lang w:val="en-US" w:eastAsia="zh-CN"/>
        </w:rPr>
        <w:t>青少年模拟政协提案</w:t>
      </w:r>
      <w:r>
        <w:rPr>
          <w:rFonts w:hint="eastAsia" w:ascii="Times New Roman" w:hAnsi="Times New Roman" w:cs="Times New Roman"/>
          <w:sz w:val="32"/>
          <w:szCs w:val="32"/>
          <w:lang w:eastAsia="zh-CN"/>
        </w:rPr>
        <w:t>征集</w:t>
      </w:r>
      <w:r>
        <w:rPr>
          <w:rFonts w:hint="default" w:ascii="Times New Roman" w:hAnsi="Times New Roman" w:eastAsia="仿宋_GB2312" w:cs="Times New Roman"/>
          <w:sz w:val="32"/>
          <w:szCs w:val="32"/>
        </w:rPr>
        <w:t>活</w:t>
      </w:r>
      <w:r>
        <w:rPr>
          <w:rFonts w:hint="eastAsia" w:ascii="Times New Roman" w:hAnsi="Times New Roman" w:cs="Times New Roman"/>
          <w:sz w:val="32"/>
          <w:szCs w:val="32"/>
          <w:lang w:eastAsia="zh-CN"/>
        </w:rPr>
        <w:t>动</w:t>
      </w:r>
      <w:r>
        <w:rPr>
          <w:rFonts w:hint="default" w:ascii="Times New Roman" w:hAnsi="Times New Roman" w:eastAsia="仿宋_GB2312" w:cs="Times New Roman"/>
          <w:sz w:val="32"/>
          <w:szCs w:val="32"/>
        </w:rPr>
        <w:t>是共青团服务我省实施乡村振兴战略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推动农业农村现代化的有效载体，是共青团参与社会主义协商民主建设，引导青少年有序政治参与的有益探索，各级团</w:t>
      </w:r>
      <w:r>
        <w:rPr>
          <w:rFonts w:hint="eastAsia" w:ascii="Times New Roman" w:hAnsi="Times New Roman" w:cs="Times New Roman"/>
          <w:sz w:val="32"/>
          <w:szCs w:val="32"/>
          <w:lang w:val="en-US" w:eastAsia="zh-CN"/>
        </w:rPr>
        <w:t>组织</w:t>
      </w:r>
      <w:r>
        <w:rPr>
          <w:rFonts w:hint="default" w:ascii="Times New Roman" w:hAnsi="Times New Roman" w:eastAsia="仿宋_GB2312" w:cs="Times New Roman"/>
          <w:sz w:val="32"/>
          <w:szCs w:val="32"/>
        </w:rPr>
        <w:t>要高度重视，争取相关方面支持，注重与“面对面”活动结合，广泛发动各领域青年积极参与活动，踊跃建言献策</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增强活动的覆盖面和影响力。各</w:t>
      </w:r>
      <w:r>
        <w:rPr>
          <w:rFonts w:hint="eastAsia" w:ascii="Times New Roman" w:hAnsi="Times New Roman" w:cs="Times New Roman"/>
          <w:sz w:val="32"/>
          <w:szCs w:val="32"/>
          <w:lang w:eastAsia="zh-CN"/>
        </w:rPr>
        <w:t>市</w:t>
      </w:r>
      <w:r>
        <w:rPr>
          <w:rFonts w:hint="default" w:ascii="Times New Roman" w:hAnsi="Times New Roman" w:eastAsia="仿宋_GB2312" w:cs="Times New Roman"/>
          <w:sz w:val="32"/>
          <w:szCs w:val="32"/>
        </w:rPr>
        <w:t>活动开展情况将纳入年度“面对面”</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考核体系。</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eastAsia" w:asciiTheme="minorEastAsia" w:hAnsiTheme="minorEastAsia" w:eastAsiaTheme="minorEastAsia" w:cstheme="minorEastAsia"/>
          <w:sz w:val="32"/>
          <w:szCs w:val="32"/>
        </w:rPr>
        <w:t>2.</w:t>
      </w:r>
      <w:r>
        <w:rPr>
          <w:rFonts w:hint="default" w:ascii="Times New Roman" w:hAnsi="Times New Roman" w:eastAsia="仿宋_GB2312" w:cs="Times New Roman"/>
          <w:sz w:val="32"/>
          <w:szCs w:val="32"/>
          <w:lang w:val="en-US" w:eastAsia="zh-CN"/>
        </w:rPr>
        <w:t xml:space="preserve"> </w:t>
      </w:r>
      <w:r>
        <w:rPr>
          <w:rFonts w:hint="eastAsia" w:ascii="楷体_GB2312" w:hAnsi="楷体_GB2312" w:eastAsia="楷体_GB2312" w:cs="楷体_GB2312"/>
          <w:sz w:val="32"/>
          <w:szCs w:val="32"/>
        </w:rPr>
        <w:t>注重</w:t>
      </w:r>
      <w:r>
        <w:rPr>
          <w:rFonts w:hint="eastAsia" w:ascii="楷体_GB2312" w:hAnsi="楷体_GB2312" w:eastAsia="楷体_GB2312" w:cs="楷体_GB2312"/>
          <w:sz w:val="32"/>
          <w:szCs w:val="32"/>
          <w:lang w:eastAsia="zh-CN"/>
        </w:rPr>
        <w:t>提案</w:t>
      </w:r>
      <w:r>
        <w:rPr>
          <w:rFonts w:hint="eastAsia" w:ascii="楷体_GB2312" w:hAnsi="楷体_GB2312" w:eastAsia="楷体_GB2312" w:cs="楷体_GB2312"/>
          <w:sz w:val="32"/>
          <w:szCs w:val="32"/>
        </w:rPr>
        <w:t>质量</w:t>
      </w:r>
      <w:r>
        <w:rPr>
          <w:rFonts w:hint="default" w:ascii="Times New Roman" w:hAnsi="Times New Roman" w:eastAsia="仿宋_GB2312" w:cs="Times New Roman"/>
          <w:sz w:val="32"/>
          <w:szCs w:val="32"/>
        </w:rPr>
        <w:t>。各</w:t>
      </w:r>
      <w:r>
        <w:rPr>
          <w:rFonts w:hint="eastAsia" w:ascii="Times New Roman" w:hAnsi="Times New Roman" w:cs="Times New Roman"/>
          <w:sz w:val="32"/>
          <w:szCs w:val="32"/>
          <w:lang w:eastAsia="zh-CN"/>
        </w:rPr>
        <w:t>团市委、高校团委</w:t>
      </w:r>
      <w:r>
        <w:rPr>
          <w:rFonts w:hint="default" w:ascii="Times New Roman" w:hAnsi="Times New Roman" w:eastAsia="仿宋_GB2312" w:cs="Times New Roman"/>
          <w:sz w:val="32"/>
          <w:szCs w:val="32"/>
        </w:rPr>
        <w:t>要</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调查研究、撰写模拟提案严格把关。模拟提案按照“一事一案”原则，选题要贴近实际，调研要深入扎实，做到言之有据、</w:t>
      </w:r>
      <w:r>
        <w:rPr>
          <w:rFonts w:hint="eastAsia" w:ascii="Times New Roman" w:hAnsi="Times New Roman" w:cs="Times New Roman"/>
          <w:sz w:val="32"/>
          <w:szCs w:val="32"/>
          <w:lang w:eastAsia="zh-CN"/>
        </w:rPr>
        <w:t>建议</w:t>
      </w:r>
      <w:r>
        <w:rPr>
          <w:rFonts w:hint="default" w:ascii="Times New Roman" w:hAnsi="Times New Roman" w:eastAsia="仿宋_GB2312" w:cs="Times New Roman"/>
          <w:sz w:val="32"/>
          <w:szCs w:val="32"/>
        </w:rPr>
        <w:t>具体。对调研数据弄虚作假、提案内容抄袭等舞弊行为，一经发现，取消参评资格，并在一定范围内予以通报批评。</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eastAsia" w:asciiTheme="minorEastAsia" w:hAnsiTheme="minorEastAsia" w:eastAsiaTheme="minorEastAsia" w:cstheme="minorEastAsia"/>
          <w:sz w:val="32"/>
          <w:szCs w:val="32"/>
        </w:rPr>
        <w:t>3.</w:t>
      </w:r>
      <w:r>
        <w:rPr>
          <w:rFonts w:hint="default" w:ascii="Times New Roman" w:hAnsi="Times New Roman" w:eastAsia="仿宋_GB2312" w:cs="Times New Roman"/>
          <w:sz w:val="32"/>
          <w:szCs w:val="32"/>
          <w:lang w:val="en-US" w:eastAsia="zh-CN"/>
        </w:rPr>
        <w:t xml:space="preserve"> </w:t>
      </w:r>
      <w:r>
        <w:rPr>
          <w:rFonts w:hint="eastAsia" w:ascii="楷体_GB2312" w:hAnsi="楷体_GB2312" w:eastAsia="楷体_GB2312" w:cs="楷体_GB2312"/>
          <w:sz w:val="32"/>
          <w:szCs w:val="32"/>
        </w:rPr>
        <w:t>加强宣传交流</w:t>
      </w:r>
      <w:r>
        <w:rPr>
          <w:rFonts w:hint="default" w:ascii="Times New Roman" w:hAnsi="Times New Roman" w:eastAsia="仿宋_GB2312" w:cs="Times New Roman"/>
          <w:sz w:val="32"/>
          <w:szCs w:val="32"/>
        </w:rPr>
        <w:t>。各</w:t>
      </w:r>
      <w:r>
        <w:rPr>
          <w:rFonts w:hint="eastAsia" w:ascii="Times New Roman" w:hAnsi="Times New Roman" w:cs="Times New Roman"/>
          <w:sz w:val="32"/>
          <w:szCs w:val="32"/>
          <w:lang w:eastAsia="zh-CN"/>
        </w:rPr>
        <w:t>市</w:t>
      </w:r>
      <w:r>
        <w:rPr>
          <w:rFonts w:hint="default" w:ascii="Times New Roman" w:hAnsi="Times New Roman" w:eastAsia="仿宋_GB2312" w:cs="Times New Roman"/>
          <w:sz w:val="32"/>
          <w:szCs w:val="32"/>
        </w:rPr>
        <w:t>要注重发掘、报道活动中出现的工作亮点、生动故事，充分运用各类媒体手段，扩大宣传、形成声势。积极报送新闻素材、工作简讯，便于人民政协报、中国青年报组织专题采写，展示交流典型经验。</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Style w:val="9"/>
          <w:rFonts w:hint="default" w:ascii="Times New Roman" w:hAnsi="Times New Roman" w:eastAsia="仿宋_GB2312" w:cs="Times New Roman"/>
          <w:color w:val="auto"/>
          <w:sz w:val="32"/>
          <w:szCs w:val="32"/>
          <w:u w:val="none"/>
        </w:rPr>
      </w:pPr>
      <w:r>
        <w:rPr>
          <w:rFonts w:hint="eastAsia" w:asciiTheme="minorEastAsia" w:hAnsiTheme="minorEastAsia" w:eastAsiaTheme="minorEastAsia" w:cstheme="minorEastAsia"/>
          <w:sz w:val="32"/>
          <w:szCs w:val="32"/>
        </w:rPr>
        <w:t>4.</w:t>
      </w:r>
      <w:r>
        <w:rPr>
          <w:rFonts w:hint="default" w:ascii="Times New Roman" w:hAnsi="Times New Roman" w:eastAsia="仿宋_GB2312" w:cs="Times New Roman"/>
          <w:sz w:val="32"/>
          <w:szCs w:val="32"/>
        </w:rPr>
        <w:t xml:space="preserve"> </w:t>
      </w:r>
      <w:r>
        <w:rPr>
          <w:rFonts w:hint="eastAsia" w:ascii="楷体_GB2312" w:hAnsi="楷体_GB2312" w:eastAsia="楷体_GB2312" w:cs="楷体_GB2312"/>
          <w:sz w:val="32"/>
          <w:szCs w:val="32"/>
        </w:rPr>
        <w:t>做好风险防控。</w:t>
      </w:r>
      <w:r>
        <w:rPr>
          <w:rFonts w:hint="default" w:ascii="Times New Roman" w:hAnsi="Times New Roman" w:eastAsia="仿宋_GB2312" w:cs="Times New Roman"/>
          <w:sz w:val="32"/>
          <w:szCs w:val="32"/>
        </w:rPr>
        <w:t>各级团组织要切实提高风险意识，加强对参加活动青少年的资格审查、选题引导和过程管理。在校学生开展调研不得接受除学校以外的任何团体或个人赞助。不得就相关议题擅自在网络上炒作、造势。要加强与宣传部门的工作协同，密切关注舆情信息，做好网络话题引导和评论管理，发现苗头性情况及时应对解决，确保不出现负面舆情。</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Style w:val="9"/>
          <w:rFonts w:hint="default" w:ascii="Times New Roman" w:hAnsi="Times New Roman" w:eastAsia="仿宋_GB2312" w:cs="Times New Roman"/>
          <w:color w:val="auto"/>
          <w:sz w:val="32"/>
          <w:szCs w:val="32"/>
          <w:u w:val="none"/>
        </w:rPr>
      </w:pPr>
      <w:r>
        <w:rPr>
          <w:rStyle w:val="9"/>
          <w:rFonts w:hint="eastAsia" w:ascii="Times New Roman" w:hAnsi="Times New Roman" w:cs="Times New Roman"/>
          <w:color w:val="auto"/>
          <w:sz w:val="32"/>
          <w:szCs w:val="32"/>
          <w:u w:val="none"/>
          <w:lang w:eastAsia="zh-CN"/>
        </w:rPr>
        <w:t>请</w:t>
      </w:r>
      <w:r>
        <w:rPr>
          <w:rStyle w:val="9"/>
          <w:rFonts w:hint="default" w:ascii="Times New Roman" w:hAnsi="Times New Roman" w:eastAsia="仿宋_GB2312" w:cs="Times New Roman"/>
          <w:color w:val="auto"/>
          <w:sz w:val="32"/>
          <w:szCs w:val="32"/>
          <w:u w:val="none"/>
        </w:rPr>
        <w:t>各</w:t>
      </w:r>
      <w:r>
        <w:rPr>
          <w:rStyle w:val="9"/>
          <w:rFonts w:hint="eastAsia" w:ascii="Times New Roman" w:hAnsi="Times New Roman" w:cs="Times New Roman"/>
          <w:color w:val="auto"/>
          <w:sz w:val="32"/>
          <w:szCs w:val="32"/>
          <w:u w:val="none"/>
          <w:lang w:eastAsia="zh-CN"/>
        </w:rPr>
        <w:t>高校团委（大学组）、市</w:t>
      </w:r>
      <w:r>
        <w:rPr>
          <w:rStyle w:val="9"/>
          <w:rFonts w:hint="default" w:ascii="Times New Roman" w:hAnsi="Times New Roman" w:eastAsia="仿宋_GB2312" w:cs="Times New Roman"/>
          <w:color w:val="auto"/>
          <w:sz w:val="32"/>
          <w:szCs w:val="32"/>
          <w:u w:val="none"/>
        </w:rPr>
        <w:t>级团委权益工作部门</w:t>
      </w:r>
      <w:r>
        <w:rPr>
          <w:rStyle w:val="9"/>
          <w:rFonts w:hint="eastAsia" w:ascii="Times New Roman" w:hAnsi="Times New Roman" w:cs="Times New Roman"/>
          <w:color w:val="auto"/>
          <w:sz w:val="32"/>
          <w:szCs w:val="32"/>
          <w:u w:val="none"/>
          <w:lang w:eastAsia="zh-CN"/>
        </w:rPr>
        <w:t>（中职中专组、社会组）</w:t>
      </w:r>
      <w:r>
        <w:rPr>
          <w:rStyle w:val="9"/>
          <w:rFonts w:hint="default" w:ascii="Times New Roman" w:hAnsi="Times New Roman" w:eastAsia="仿宋_GB2312" w:cs="Times New Roman"/>
          <w:color w:val="auto"/>
          <w:sz w:val="32"/>
          <w:szCs w:val="32"/>
          <w:u w:val="none"/>
        </w:rPr>
        <w:t>统一以附件</w:t>
      </w:r>
      <w:r>
        <w:rPr>
          <w:rStyle w:val="9"/>
          <w:rFonts w:hint="eastAsia" w:asciiTheme="minorEastAsia" w:hAnsiTheme="minorEastAsia" w:eastAsiaTheme="minorEastAsia" w:cstheme="minorEastAsia"/>
          <w:color w:val="auto"/>
          <w:sz w:val="32"/>
          <w:szCs w:val="32"/>
          <w:u w:val="none"/>
          <w:lang w:val="en-US" w:eastAsia="zh-CN"/>
        </w:rPr>
        <w:t>2</w:t>
      </w:r>
      <w:r>
        <w:rPr>
          <w:rStyle w:val="9"/>
          <w:rFonts w:hint="eastAsia" w:asciiTheme="minorEastAsia" w:hAnsiTheme="minorEastAsia" w:eastAsiaTheme="minorEastAsia" w:cstheme="minorEastAsia"/>
          <w:color w:val="auto"/>
          <w:sz w:val="32"/>
          <w:szCs w:val="32"/>
          <w:u w:val="none"/>
        </w:rPr>
        <w:t>、</w:t>
      </w:r>
      <w:r>
        <w:rPr>
          <w:rStyle w:val="9"/>
          <w:rFonts w:hint="default" w:ascii="Times New Roman" w:hAnsi="Times New Roman" w:eastAsia="仿宋_GB2312" w:cs="Times New Roman"/>
          <w:color w:val="auto"/>
          <w:sz w:val="32"/>
          <w:szCs w:val="32"/>
          <w:u w:val="none"/>
        </w:rPr>
        <w:t>附件</w:t>
      </w:r>
      <w:r>
        <w:rPr>
          <w:rStyle w:val="9"/>
          <w:rFonts w:hint="eastAsia" w:asciiTheme="minorEastAsia" w:hAnsiTheme="minorEastAsia" w:eastAsiaTheme="minorEastAsia" w:cstheme="minorEastAsia"/>
          <w:color w:val="auto"/>
          <w:sz w:val="32"/>
          <w:szCs w:val="32"/>
          <w:u w:val="none"/>
          <w:lang w:val="en-US" w:eastAsia="zh-CN"/>
        </w:rPr>
        <w:t>3</w:t>
      </w:r>
      <w:r>
        <w:rPr>
          <w:rStyle w:val="9"/>
          <w:rFonts w:hint="default" w:ascii="Times New Roman" w:hAnsi="Times New Roman" w:eastAsia="仿宋_GB2312" w:cs="Times New Roman"/>
          <w:color w:val="auto"/>
          <w:sz w:val="32"/>
          <w:szCs w:val="32"/>
          <w:u w:val="none"/>
        </w:rPr>
        <w:t>为模板，汇总的电子版材料请于</w:t>
      </w:r>
      <w:r>
        <w:rPr>
          <w:rStyle w:val="9"/>
          <w:rFonts w:hint="eastAsia" w:asciiTheme="minorEastAsia" w:hAnsiTheme="minorEastAsia" w:eastAsiaTheme="minorEastAsia" w:cstheme="minorEastAsia"/>
          <w:color w:val="auto"/>
          <w:sz w:val="32"/>
          <w:szCs w:val="32"/>
          <w:u w:val="none"/>
        </w:rPr>
        <w:t>11</w:t>
      </w:r>
      <w:r>
        <w:rPr>
          <w:rStyle w:val="9"/>
          <w:rFonts w:hint="default" w:ascii="Times New Roman" w:hAnsi="Times New Roman" w:eastAsia="仿宋_GB2312" w:cs="Times New Roman"/>
          <w:color w:val="auto"/>
          <w:sz w:val="32"/>
          <w:szCs w:val="32"/>
          <w:u w:val="none"/>
        </w:rPr>
        <w:t>月</w:t>
      </w:r>
      <w:r>
        <w:rPr>
          <w:rStyle w:val="9"/>
          <w:rFonts w:hint="eastAsia" w:asciiTheme="minorEastAsia" w:hAnsiTheme="minorEastAsia" w:eastAsiaTheme="minorEastAsia" w:cstheme="minorEastAsia"/>
          <w:color w:val="auto"/>
          <w:sz w:val="32"/>
          <w:szCs w:val="32"/>
          <w:u w:val="none"/>
        </w:rPr>
        <w:t>1</w:t>
      </w:r>
      <w:r>
        <w:rPr>
          <w:rStyle w:val="9"/>
          <w:rFonts w:hint="default" w:ascii="Times New Roman" w:hAnsi="Times New Roman" w:eastAsia="仿宋_GB2312" w:cs="Times New Roman"/>
          <w:color w:val="auto"/>
          <w:sz w:val="32"/>
          <w:szCs w:val="32"/>
          <w:u w:val="none"/>
        </w:rPr>
        <w:t>日前发送至</w:t>
      </w:r>
      <w:r>
        <w:rPr>
          <w:rStyle w:val="9"/>
          <w:rFonts w:hint="eastAsia" w:ascii="Times New Roman" w:hAnsi="Times New Roman" w:cs="Times New Roman"/>
          <w:color w:val="auto"/>
          <w:sz w:val="32"/>
          <w:szCs w:val="32"/>
          <w:u w:val="none"/>
          <w:lang w:eastAsia="zh-CN"/>
        </w:rPr>
        <w:t>团省委权益部</w:t>
      </w:r>
      <w:r>
        <w:rPr>
          <w:rStyle w:val="9"/>
          <w:rFonts w:hint="default" w:ascii="Times New Roman" w:hAnsi="Times New Roman" w:eastAsia="仿宋_GB2312" w:cs="Times New Roman"/>
          <w:color w:val="auto"/>
          <w:sz w:val="32"/>
          <w:szCs w:val="32"/>
          <w:u w:val="none"/>
        </w:rPr>
        <w:t>邮箱。</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textAlignment w:val="auto"/>
        <w:outlineLvl w:val="9"/>
        <w:rPr>
          <w:rFonts w:hint="eastAsia" w:asciiTheme="minorEastAsia" w:hAnsiTheme="minorEastAsia" w:eastAsiaTheme="minorEastAsia" w:cstheme="minorEastAsia"/>
          <w:sz w:val="32"/>
          <w:szCs w:val="32"/>
        </w:rPr>
      </w:pPr>
      <w:r>
        <w:rPr>
          <w:rFonts w:hint="default" w:ascii="Times New Roman" w:hAnsi="Times New Roman" w:eastAsia="仿宋_GB2312" w:cs="Times New Roman"/>
          <w:sz w:val="32"/>
          <w:szCs w:val="32"/>
        </w:rPr>
        <w:t>联系人：玄金铭</w:t>
      </w:r>
      <w:r>
        <w:rPr>
          <w:rFonts w:hint="eastAsia" w:ascii="Times New Roman" w:hAnsi="Times New Roman" w:cs="Times New Roman"/>
          <w:sz w:val="32"/>
          <w:szCs w:val="32"/>
          <w:lang w:eastAsia="zh-CN"/>
        </w:rPr>
        <w:t>，</w:t>
      </w:r>
      <w:r>
        <w:rPr>
          <w:rFonts w:hint="eastAsia" w:asciiTheme="minorEastAsia" w:hAnsiTheme="minorEastAsia" w:eastAsiaTheme="minorEastAsia" w:cstheme="minorEastAsia"/>
          <w:sz w:val="32"/>
          <w:szCs w:val="32"/>
        </w:rPr>
        <w:t>0531</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820738</w:t>
      </w:r>
      <w:r>
        <w:rPr>
          <w:rFonts w:hint="eastAsia" w:asciiTheme="minorEastAsia" w:hAnsiTheme="minorEastAsia" w:eastAsiaTheme="minorEastAsia" w:cstheme="minorEastAsia"/>
          <w:sz w:val="32"/>
          <w:szCs w:val="32"/>
          <w:lang w:val="en-US" w:eastAsia="zh-CN"/>
        </w:rPr>
        <w:t>34</w:t>
      </w:r>
      <w:r>
        <w:rPr>
          <w:rFonts w:hint="eastAsia" w:ascii="Times New Roman" w:hAnsi="Times New Roman" w:cs="Times New Roman"/>
          <w:sz w:val="32"/>
          <w:szCs w:val="32"/>
          <w:lang w:val="en-US" w:eastAsia="zh-CN"/>
        </w:rPr>
        <w:t>，</w:t>
      </w:r>
      <w:r>
        <w:rPr>
          <w:rFonts w:hint="eastAsia" w:asciiTheme="minorEastAsia" w:hAnsiTheme="minorEastAsia" w:eastAsiaTheme="minorEastAsia" w:cstheme="minorEastAsia"/>
          <w:sz w:val="32"/>
          <w:szCs w:val="32"/>
        </w:rPr>
        <w:t>tswqyb@shandong.cn</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overflowPunct/>
        <w:topLinePunct w:val="0"/>
        <w:bidi w:val="0"/>
        <w:adjustRightInd/>
        <w:snapToGrid/>
        <w:spacing w:line="579" w:lineRule="exact"/>
        <w:ind w:left="1585" w:leftChars="284" w:hanging="960" w:hangingChars="3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附件：</w:t>
      </w:r>
      <w:r>
        <w:rPr>
          <w:rFonts w:hint="eastAsia" w:asciiTheme="minorEastAsia" w:hAnsiTheme="minorEastAsia" w:eastAsiaTheme="minorEastAsia" w:cstheme="minorEastAsia"/>
          <w:sz w:val="32"/>
          <w:szCs w:val="32"/>
          <w:lang w:val="en-US" w:eastAsia="zh-CN"/>
        </w:rPr>
        <w:t>1.</w:t>
      </w:r>
      <w:r>
        <w:rPr>
          <w:rFonts w:hint="eastAsia" w:cs="仿宋_GB2312"/>
          <w:sz w:val="32"/>
          <w:szCs w:val="32"/>
          <w:lang w:eastAsia="zh-CN"/>
        </w:rPr>
        <w:t>“山东</w:t>
      </w:r>
      <w:r>
        <w:rPr>
          <w:rFonts w:hint="eastAsia" w:asciiTheme="minorEastAsia" w:hAnsiTheme="minorEastAsia" w:eastAsiaTheme="minorEastAsia" w:cstheme="minorEastAsia"/>
          <w:sz w:val="32"/>
          <w:szCs w:val="32"/>
          <w:lang w:val="en-US" w:eastAsia="zh-CN"/>
        </w:rPr>
        <w:t>12355</w:t>
      </w:r>
      <w:r>
        <w:rPr>
          <w:rFonts w:hint="eastAsia" w:cs="仿宋_GB2312"/>
          <w:sz w:val="32"/>
          <w:szCs w:val="32"/>
          <w:lang w:eastAsia="zh-CN"/>
        </w:rPr>
        <w:t>”微信公众号</w:t>
      </w:r>
      <w:r>
        <w:rPr>
          <w:rFonts w:hint="eastAsia" w:ascii="Times New Roman" w:hAnsi="Times New Roman" w:cs="Times New Roman"/>
          <w:sz w:val="32"/>
          <w:szCs w:val="32"/>
          <w:lang w:eastAsia="zh-CN"/>
        </w:rPr>
        <w:t>二维码</w:t>
      </w:r>
    </w:p>
    <w:p>
      <w:pPr>
        <w:keepNext w:val="0"/>
        <w:keepLines w:val="0"/>
        <w:pageBreakBefore w:val="0"/>
        <w:widowControl w:val="0"/>
        <w:kinsoku/>
        <w:overflowPunct/>
        <w:topLinePunct w:val="0"/>
        <w:bidi w:val="0"/>
        <w:adjustRightInd/>
        <w:snapToGrid/>
        <w:spacing w:line="579" w:lineRule="exact"/>
        <w:ind w:left="1522" w:leftChars="692" w:firstLine="0" w:firstLineChars="0"/>
        <w:textAlignment w:val="auto"/>
        <w:rPr>
          <w:rFonts w:hint="eastAsia" w:ascii="仿宋_GB2312" w:hAnsi="仿宋_GB2312" w:eastAsia="仿宋_GB2312" w:cs="仿宋_GB2312"/>
          <w:spacing w:val="6"/>
          <w:sz w:val="32"/>
          <w:szCs w:val="32"/>
          <w:lang w:val="en-US" w:eastAsia="zh-CN"/>
        </w:rPr>
      </w:pPr>
      <w:r>
        <w:rPr>
          <w:rFonts w:hint="eastAsia" w:asciiTheme="minorEastAsia" w:hAnsiTheme="minorEastAsia" w:eastAsiaTheme="minorEastAsia" w:cstheme="minorEastAsia"/>
          <w:spacing w:val="6"/>
          <w:sz w:val="32"/>
          <w:szCs w:val="32"/>
          <w:lang w:val="en-US" w:eastAsia="zh-CN"/>
        </w:rPr>
        <w:t>2.</w:t>
      </w:r>
      <w:r>
        <w:rPr>
          <w:rFonts w:hint="eastAsia" w:ascii="Times New Roman" w:hAnsi="Times New Roman" w:eastAsia="方正仿宋_GBK"/>
          <w:spacing w:val="6"/>
          <w:sz w:val="32"/>
          <w:szCs w:val="32"/>
          <w:lang w:val="en-US" w:eastAsia="zh-CN"/>
        </w:rPr>
        <w:t xml:space="preserve"> </w:t>
      </w:r>
      <w:r>
        <w:rPr>
          <w:rFonts w:hint="eastAsia" w:ascii="仿宋_GB2312" w:hAnsi="仿宋_GB2312" w:eastAsia="仿宋_GB2312" w:cs="仿宋_GB2312"/>
          <w:spacing w:val="6"/>
          <w:sz w:val="32"/>
          <w:szCs w:val="32"/>
          <w:lang w:val="en-US" w:eastAsia="zh-CN"/>
        </w:rPr>
        <w:t>第三届</w:t>
      </w:r>
      <w:r>
        <w:rPr>
          <w:rFonts w:hint="eastAsia" w:cs="仿宋_GB2312"/>
          <w:spacing w:val="6"/>
          <w:sz w:val="32"/>
          <w:szCs w:val="32"/>
          <w:lang w:val="en-US" w:eastAsia="zh-CN"/>
        </w:rPr>
        <w:t>山东省</w:t>
      </w:r>
      <w:r>
        <w:rPr>
          <w:rFonts w:hint="eastAsia" w:ascii="仿宋_GB2312" w:hAnsi="仿宋_GB2312" w:eastAsia="仿宋_GB2312" w:cs="仿宋_GB2312"/>
          <w:spacing w:val="6"/>
          <w:sz w:val="32"/>
          <w:szCs w:val="32"/>
          <w:lang w:val="en-US" w:eastAsia="zh-CN"/>
        </w:rPr>
        <w:t>青少年模拟政协提案征集活动信息表</w:t>
      </w:r>
    </w:p>
    <w:p>
      <w:pPr>
        <w:keepNext w:val="0"/>
        <w:keepLines w:val="0"/>
        <w:pageBreakBefore w:val="0"/>
        <w:widowControl w:val="0"/>
        <w:kinsoku/>
        <w:overflowPunct/>
        <w:topLinePunct w:val="0"/>
        <w:bidi w:val="0"/>
        <w:adjustRightInd/>
        <w:snapToGrid/>
        <w:spacing w:line="579" w:lineRule="exact"/>
        <w:ind w:left="1522" w:leftChars="692" w:firstLine="0" w:firstLineChars="0"/>
        <w:textAlignment w:val="auto"/>
        <w:rPr>
          <w:rFonts w:hint="eastAsia" w:ascii="仿宋_GB2312" w:hAnsi="仿宋_GB2312" w:eastAsia="仿宋_GB2312" w:cs="仿宋_GB2312"/>
          <w:spacing w:val="6"/>
          <w:sz w:val="32"/>
          <w:szCs w:val="32"/>
        </w:rPr>
      </w:pPr>
      <w:r>
        <w:rPr>
          <w:rFonts w:hint="eastAsia" w:asciiTheme="minorEastAsia" w:hAnsiTheme="minorEastAsia" w:eastAsiaTheme="minorEastAsia" w:cstheme="minorEastAsia"/>
          <w:spacing w:val="6"/>
          <w:sz w:val="32"/>
          <w:szCs w:val="32"/>
          <w:lang w:val="en-US" w:eastAsia="zh-CN"/>
        </w:rPr>
        <w:t>3.</w:t>
      </w:r>
      <w:r>
        <w:rPr>
          <w:rFonts w:hint="eastAsia" w:ascii="Times New Roman" w:hAnsi="Times New Roman" w:eastAsia="方正仿宋_GBK"/>
          <w:spacing w:val="6"/>
          <w:sz w:val="32"/>
          <w:szCs w:val="32"/>
          <w:lang w:val="en-US" w:eastAsia="zh-CN"/>
        </w:rPr>
        <w:t xml:space="preserve"> </w:t>
      </w:r>
      <w:r>
        <w:rPr>
          <w:rFonts w:hint="eastAsia" w:ascii="仿宋_GB2312" w:hAnsi="仿宋_GB2312" w:eastAsia="仿宋_GB2312" w:cs="仿宋_GB2312"/>
          <w:spacing w:val="6"/>
          <w:sz w:val="32"/>
          <w:szCs w:val="32"/>
          <w:lang w:val="en-US" w:eastAsia="zh-CN"/>
        </w:rPr>
        <w:t>第三届</w:t>
      </w:r>
      <w:r>
        <w:rPr>
          <w:rFonts w:hint="eastAsia" w:cs="仿宋_GB2312"/>
          <w:spacing w:val="6"/>
          <w:sz w:val="32"/>
          <w:szCs w:val="32"/>
          <w:lang w:val="en-US" w:eastAsia="zh-CN"/>
        </w:rPr>
        <w:t>山东省</w:t>
      </w:r>
      <w:r>
        <w:rPr>
          <w:rFonts w:hint="eastAsia" w:ascii="仿宋_GB2312" w:hAnsi="仿宋_GB2312" w:eastAsia="仿宋_GB2312" w:cs="仿宋_GB2312"/>
          <w:spacing w:val="6"/>
          <w:sz w:val="32"/>
          <w:szCs w:val="32"/>
        </w:rPr>
        <w:t>青少年模拟政协提案作品样式</w:t>
      </w:r>
    </w:p>
    <w:p>
      <w:pPr>
        <w:keepNext w:val="0"/>
        <w:keepLines w:val="0"/>
        <w:pageBreakBefore w:val="0"/>
        <w:widowControl w:val="0"/>
        <w:kinsoku/>
        <w:overflowPunct/>
        <w:topLinePunct w:val="0"/>
        <w:bidi w:val="0"/>
        <w:adjustRightInd/>
        <w:snapToGrid/>
        <w:spacing w:line="579" w:lineRule="exact"/>
        <w:ind w:left="1522" w:leftChars="692" w:firstLine="0" w:firstLineChars="0"/>
        <w:textAlignment w:val="auto"/>
        <w:rPr>
          <w:rFonts w:hint="eastAsia" w:ascii="仿宋_GB2312" w:hAnsi="仿宋_GB2312" w:eastAsia="仿宋_GB2312" w:cs="仿宋_GB2312"/>
          <w:sz w:val="32"/>
          <w:szCs w:val="32"/>
        </w:rPr>
      </w:pPr>
      <w:r>
        <w:rPr>
          <w:rFonts w:hint="eastAsia" w:asciiTheme="minorEastAsia" w:hAnsiTheme="minorEastAsia" w:eastAsiaTheme="minorEastAsia" w:cstheme="minorEastAsia"/>
          <w:spacing w:val="6"/>
          <w:sz w:val="32"/>
          <w:szCs w:val="32"/>
          <w:lang w:val="en-US" w:eastAsia="zh-CN"/>
        </w:rPr>
        <w:t>4.</w:t>
      </w:r>
      <w:r>
        <w:rPr>
          <w:rFonts w:hint="eastAsia" w:ascii="Times New Roman" w:hAnsi="Times New Roman" w:eastAsia="方正仿宋_GBK"/>
          <w:spacing w:val="6"/>
          <w:sz w:val="32"/>
          <w:szCs w:val="32"/>
          <w:lang w:val="en-US" w:eastAsia="zh-CN"/>
        </w:rPr>
        <w:t xml:space="preserve"> </w:t>
      </w:r>
      <w:r>
        <w:rPr>
          <w:rFonts w:hint="eastAsia" w:ascii="仿宋_GB2312" w:hAnsi="仿宋_GB2312" w:eastAsia="仿宋_GB2312" w:cs="仿宋_GB2312"/>
          <w:spacing w:val="6"/>
          <w:sz w:val="32"/>
          <w:szCs w:val="32"/>
          <w:lang w:val="en-US" w:eastAsia="zh-CN"/>
        </w:rPr>
        <w:t>政协提案范例</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jc w:val="righ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val="0"/>
        <w:autoSpaceDN w:val="0"/>
        <w:bidi w:val="0"/>
        <w:adjustRightInd/>
        <w:snapToGrid/>
        <w:spacing w:line="579" w:lineRule="exact"/>
        <w:ind w:left="0" w:leftChars="0" w:right="0" w:rightChars="0"/>
        <w:jc w:val="right"/>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 xml:space="preserve">     </w:t>
      </w:r>
      <w:r>
        <w:rPr>
          <w:rFonts w:hint="eastAsia" w:ascii="Times New Roman" w:hAnsi="Times New Roman" w:cs="Times New Roman"/>
          <w:sz w:val="32"/>
          <w:szCs w:val="32"/>
          <w:lang w:eastAsia="zh-CN"/>
        </w:rPr>
        <w:t>团省委学校部</w:t>
      </w:r>
      <w:r>
        <w:rPr>
          <w:rFonts w:hint="eastAsia" w:ascii="Times New Roman" w:hAnsi="Times New Roman" w:cs="Times New Roman"/>
          <w:sz w:val="32"/>
          <w:szCs w:val="32"/>
          <w:lang w:val="en-US" w:eastAsia="zh-CN"/>
        </w:rPr>
        <w:t xml:space="preserve">              团省委维护青少年权益部  </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jc w:val="center"/>
        <w:textAlignment w:val="auto"/>
        <w:outlineLvl w:val="9"/>
        <w:rPr>
          <w:rFonts w:hint="default" w:ascii="Times New Roman" w:hAnsi="Times New Roman" w:eastAsia="仿宋_GB2312" w:cs="Times New Roman"/>
          <w:sz w:val="32"/>
          <w:szCs w:val="32"/>
        </w:rPr>
      </w:pPr>
      <w:r>
        <w:rPr>
          <w:rFonts w:hint="eastAsia" w:ascii="Times New Roman" w:hAnsi="Times New Roman" w:cs="Times New Roman"/>
          <w:sz w:val="32"/>
          <w:szCs w:val="32"/>
          <w:lang w:val="en-US" w:eastAsia="zh-CN"/>
        </w:rPr>
        <w:t xml:space="preserve">                            </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default" w:ascii="Times New Roman" w:hAnsi="Times New Roman" w:eastAsia="仿宋_GB2312" w:cs="Times New Roman"/>
          <w:sz w:val="32"/>
          <w:szCs w:val="32"/>
        </w:rPr>
        <w:t>年</w:t>
      </w:r>
      <w:r>
        <w:rPr>
          <w:rFonts w:hint="eastAsia" w:asciiTheme="minorEastAsia" w:hAnsiTheme="minorEastAsia" w:eastAsiaTheme="minorEastAsia" w:cstheme="minorEastAsia"/>
          <w:sz w:val="32"/>
          <w:szCs w:val="32"/>
          <w:lang w:val="en-US" w:eastAsia="zh-CN"/>
        </w:rPr>
        <w:t>9</w:t>
      </w:r>
      <w:r>
        <w:rPr>
          <w:rFonts w:hint="default" w:ascii="Times New Roman" w:hAnsi="Times New Roman" w:eastAsia="仿宋_GB2312" w:cs="Times New Roman"/>
          <w:sz w:val="32"/>
          <w:szCs w:val="32"/>
        </w:rPr>
        <w:t>月</w:t>
      </w:r>
      <w:r>
        <w:rPr>
          <w:rFonts w:hint="eastAsia" w:asciiTheme="minorEastAsia" w:hAnsiTheme="minorEastAsia" w:eastAsiaTheme="minorEastAsia" w:cstheme="minorEastAsia"/>
          <w:sz w:val="32"/>
          <w:szCs w:val="32"/>
          <w:lang w:val="en-US" w:eastAsia="zh-CN"/>
        </w:rPr>
        <w:t>12</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val="0"/>
        <w:autoSpaceDN w:val="0"/>
        <w:bidi w:val="0"/>
        <w:adjustRightInd/>
        <w:snapToGrid/>
        <w:spacing w:line="570" w:lineRule="exact"/>
        <w:ind w:left="0" w:leftChars="0" w:right="0" w:right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70" w:lineRule="exact"/>
        <w:ind w:left="0" w:leftChars="0" w:right="0" w:right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tabs>
          <w:tab w:val="left" w:pos="639"/>
        </w:tabs>
        <w:kinsoku/>
        <w:wordWrap/>
        <w:overflowPunct/>
        <w:topLinePunct w:val="0"/>
        <w:autoSpaceDE w:val="0"/>
        <w:autoSpaceDN w:val="0"/>
        <w:bidi w:val="0"/>
        <w:adjustRightInd/>
        <w:snapToGrid/>
        <w:spacing w:line="570" w:lineRule="exact"/>
        <w:ind w:left="0" w:leftChars="0" w:right="0" w:rightChars="0"/>
        <w:textAlignment w:val="auto"/>
        <w:outlineLvl w:val="9"/>
        <w:rPr>
          <w:rFonts w:hint="eastAsia" w:ascii="黑体" w:hAnsi="黑体" w:eastAsia="黑体" w:cs="黑体"/>
          <w:sz w:val="32"/>
          <w:szCs w:val="32"/>
          <w:lang w:eastAsia="zh-CN"/>
        </w:rPr>
      </w:pPr>
    </w:p>
    <w:p>
      <w:pPr>
        <w:keepNext w:val="0"/>
        <w:keepLines w:val="0"/>
        <w:pageBreakBefore w:val="0"/>
        <w:widowControl w:val="0"/>
        <w:tabs>
          <w:tab w:val="left" w:pos="639"/>
        </w:tabs>
        <w:kinsoku/>
        <w:wordWrap/>
        <w:overflowPunct/>
        <w:topLinePunct w:val="0"/>
        <w:autoSpaceDE w:val="0"/>
        <w:autoSpaceDN w:val="0"/>
        <w:bidi w:val="0"/>
        <w:adjustRightInd/>
        <w:snapToGrid/>
        <w:spacing w:line="570" w:lineRule="exact"/>
        <w:ind w:left="0" w:leftChars="0" w:right="0" w:rightChars="0"/>
        <w:textAlignment w:val="auto"/>
        <w:outlineLvl w:val="9"/>
        <w:rPr>
          <w:rFonts w:hint="eastAsia" w:ascii="黑体" w:hAnsi="黑体" w:eastAsia="黑体" w:cs="黑体"/>
          <w:sz w:val="32"/>
          <w:szCs w:val="32"/>
          <w:lang w:eastAsia="zh-CN"/>
        </w:rPr>
      </w:pPr>
    </w:p>
    <w:p>
      <w:pPr>
        <w:keepNext w:val="0"/>
        <w:keepLines w:val="0"/>
        <w:pageBreakBefore w:val="0"/>
        <w:widowControl w:val="0"/>
        <w:tabs>
          <w:tab w:val="left" w:pos="639"/>
        </w:tabs>
        <w:kinsoku/>
        <w:wordWrap/>
        <w:overflowPunct/>
        <w:topLinePunct w:val="0"/>
        <w:autoSpaceDE w:val="0"/>
        <w:autoSpaceDN w:val="0"/>
        <w:bidi w:val="0"/>
        <w:adjustRightInd/>
        <w:snapToGrid/>
        <w:spacing w:line="570" w:lineRule="exact"/>
        <w:ind w:left="0" w:leftChars="0" w:right="0" w:rightChars="0"/>
        <w:textAlignment w:val="auto"/>
        <w:outlineLvl w:val="9"/>
        <w:rPr>
          <w:rFonts w:hint="eastAsia" w:ascii="黑体" w:hAnsi="黑体" w:eastAsia="黑体" w:cs="黑体"/>
          <w:sz w:val="32"/>
          <w:szCs w:val="32"/>
          <w:lang w:eastAsia="zh-CN"/>
        </w:rPr>
      </w:pPr>
    </w:p>
    <w:p>
      <w:pPr>
        <w:keepNext w:val="0"/>
        <w:keepLines w:val="0"/>
        <w:pageBreakBefore w:val="0"/>
        <w:widowControl w:val="0"/>
        <w:tabs>
          <w:tab w:val="left" w:pos="639"/>
        </w:tabs>
        <w:kinsoku/>
        <w:wordWrap/>
        <w:overflowPunct/>
        <w:topLinePunct w:val="0"/>
        <w:autoSpaceDE w:val="0"/>
        <w:autoSpaceDN w:val="0"/>
        <w:bidi w:val="0"/>
        <w:adjustRightInd/>
        <w:snapToGrid/>
        <w:spacing w:line="570" w:lineRule="exact"/>
        <w:ind w:left="0" w:leftChars="0" w:right="0" w:rightChars="0"/>
        <w:textAlignment w:val="auto"/>
        <w:outlineLvl w:val="9"/>
        <w:rPr>
          <w:rFonts w:hint="eastAsia" w:ascii="黑体" w:hAnsi="黑体" w:eastAsia="黑体" w:cs="黑体"/>
          <w:sz w:val="32"/>
          <w:szCs w:val="32"/>
          <w:lang w:eastAsia="zh-CN"/>
        </w:rPr>
      </w:pPr>
    </w:p>
    <w:p>
      <w:pPr>
        <w:keepNext w:val="0"/>
        <w:keepLines w:val="0"/>
        <w:pageBreakBefore w:val="0"/>
        <w:widowControl w:val="0"/>
        <w:tabs>
          <w:tab w:val="left" w:pos="639"/>
        </w:tabs>
        <w:kinsoku/>
        <w:wordWrap/>
        <w:overflowPunct/>
        <w:topLinePunct w:val="0"/>
        <w:autoSpaceDE w:val="0"/>
        <w:autoSpaceDN w:val="0"/>
        <w:bidi w:val="0"/>
        <w:adjustRightInd/>
        <w:snapToGrid/>
        <w:spacing w:line="570" w:lineRule="exact"/>
        <w:ind w:left="0" w:leftChars="0" w:right="0" w:rightChars="0"/>
        <w:textAlignment w:val="auto"/>
        <w:outlineLvl w:val="9"/>
        <w:rPr>
          <w:rFonts w:hint="eastAsia" w:ascii="黑体" w:hAnsi="黑体" w:eastAsia="黑体" w:cs="黑体"/>
          <w:sz w:val="32"/>
          <w:szCs w:val="32"/>
          <w:lang w:eastAsia="zh-CN"/>
        </w:rPr>
      </w:pPr>
    </w:p>
    <w:p>
      <w:pPr>
        <w:keepNext w:val="0"/>
        <w:keepLines w:val="0"/>
        <w:pageBreakBefore w:val="0"/>
        <w:widowControl w:val="0"/>
        <w:tabs>
          <w:tab w:val="left" w:pos="639"/>
        </w:tabs>
        <w:kinsoku/>
        <w:wordWrap/>
        <w:overflowPunct/>
        <w:topLinePunct w:val="0"/>
        <w:autoSpaceDE w:val="0"/>
        <w:autoSpaceDN w:val="0"/>
        <w:bidi w:val="0"/>
        <w:adjustRightInd/>
        <w:snapToGrid/>
        <w:spacing w:line="570" w:lineRule="exact"/>
        <w:ind w:left="0" w:leftChars="0" w:right="0" w:rightChars="0"/>
        <w:textAlignment w:val="auto"/>
        <w:outlineLvl w:val="9"/>
        <w:rPr>
          <w:rFonts w:hint="eastAsia" w:ascii="黑体" w:hAnsi="黑体" w:eastAsia="黑体" w:cs="黑体"/>
          <w:sz w:val="32"/>
          <w:szCs w:val="32"/>
          <w:lang w:eastAsia="zh-CN"/>
        </w:rPr>
      </w:pPr>
    </w:p>
    <w:p>
      <w:pPr>
        <w:keepNext w:val="0"/>
        <w:keepLines w:val="0"/>
        <w:pageBreakBefore w:val="0"/>
        <w:widowControl w:val="0"/>
        <w:tabs>
          <w:tab w:val="left" w:pos="639"/>
        </w:tabs>
        <w:kinsoku/>
        <w:wordWrap/>
        <w:overflowPunct/>
        <w:topLinePunct w:val="0"/>
        <w:autoSpaceDE w:val="0"/>
        <w:autoSpaceDN w:val="0"/>
        <w:bidi w:val="0"/>
        <w:adjustRightInd/>
        <w:snapToGrid/>
        <w:spacing w:line="570" w:lineRule="exact"/>
        <w:ind w:left="0" w:leftChars="0" w:right="0" w:rightChars="0"/>
        <w:textAlignment w:val="auto"/>
        <w:outlineLvl w:val="9"/>
        <w:rPr>
          <w:rFonts w:hint="eastAsia" w:ascii="黑体" w:hAnsi="黑体" w:eastAsia="黑体" w:cs="黑体"/>
          <w:sz w:val="32"/>
          <w:szCs w:val="32"/>
          <w:lang w:eastAsia="zh-CN"/>
        </w:rPr>
      </w:pPr>
    </w:p>
    <w:p>
      <w:pPr>
        <w:keepNext w:val="0"/>
        <w:keepLines w:val="0"/>
        <w:pageBreakBefore w:val="0"/>
        <w:widowControl w:val="0"/>
        <w:tabs>
          <w:tab w:val="left" w:pos="639"/>
        </w:tabs>
        <w:kinsoku/>
        <w:wordWrap/>
        <w:overflowPunct/>
        <w:topLinePunct w:val="0"/>
        <w:autoSpaceDE w:val="0"/>
        <w:autoSpaceDN w:val="0"/>
        <w:bidi w:val="0"/>
        <w:adjustRightInd/>
        <w:snapToGrid/>
        <w:spacing w:line="570" w:lineRule="exact"/>
        <w:ind w:left="0" w:leftChars="0" w:right="0" w:rightChars="0"/>
        <w:textAlignment w:val="auto"/>
        <w:outlineLvl w:val="9"/>
        <w:rPr>
          <w:rFonts w:hint="eastAsia" w:ascii="黑体" w:hAnsi="黑体" w:eastAsia="黑体" w:cs="黑体"/>
          <w:sz w:val="32"/>
          <w:szCs w:val="32"/>
          <w:lang w:eastAsia="zh-CN"/>
        </w:rPr>
      </w:pPr>
    </w:p>
    <w:p>
      <w:pPr>
        <w:keepNext w:val="0"/>
        <w:keepLines w:val="0"/>
        <w:pageBreakBefore w:val="0"/>
        <w:widowControl w:val="0"/>
        <w:tabs>
          <w:tab w:val="left" w:pos="639"/>
        </w:tabs>
        <w:kinsoku/>
        <w:wordWrap/>
        <w:overflowPunct/>
        <w:topLinePunct w:val="0"/>
        <w:autoSpaceDE w:val="0"/>
        <w:autoSpaceDN w:val="0"/>
        <w:bidi w:val="0"/>
        <w:adjustRightInd/>
        <w:snapToGrid/>
        <w:spacing w:line="570" w:lineRule="exact"/>
        <w:ind w:left="0" w:leftChars="0" w:right="0" w:rightChars="0"/>
        <w:textAlignment w:val="auto"/>
        <w:outlineLvl w:val="9"/>
        <w:rPr>
          <w:rFonts w:hint="eastAsia" w:ascii="黑体" w:hAnsi="黑体" w:eastAsia="黑体" w:cs="黑体"/>
          <w:sz w:val="32"/>
          <w:szCs w:val="32"/>
          <w:lang w:eastAsia="zh-CN"/>
        </w:rPr>
      </w:pPr>
    </w:p>
    <w:p>
      <w:pPr>
        <w:spacing w:line="560" w:lineRule="exact"/>
        <w:rPr>
          <w:rFonts w:hint="eastAsia" w:eastAsia="方正仿宋_GBK"/>
          <w:sz w:val="32"/>
          <w:szCs w:val="32"/>
          <w:lang w:val="en-US" w:eastAsia="zh-CN"/>
        </w:rPr>
      </w:pPr>
      <w:r>
        <w:rPr>
          <w:rFonts w:hint="eastAsia" w:ascii="黑体" w:hAnsi="黑体" w:eastAsia="黑体" w:cs="黑体"/>
          <w:sz w:val="32"/>
          <w:szCs w:val="32"/>
        </w:rPr>
        <w:t>附件</w:t>
      </w:r>
      <w:r>
        <w:rPr>
          <w:rFonts w:hint="eastAsia" w:asciiTheme="minorEastAsia" w:hAnsiTheme="minorEastAsia" w:eastAsiaTheme="minorEastAsia" w:cstheme="minorEastAsia"/>
          <w:sz w:val="32"/>
          <w:szCs w:val="32"/>
          <w:lang w:val="en-US" w:eastAsia="zh-CN"/>
        </w:rPr>
        <w:t>1</w:t>
      </w:r>
    </w:p>
    <w:p>
      <w:pPr>
        <w:spacing w:line="520" w:lineRule="exact"/>
        <w:ind w:left="1585" w:leftChars="284" w:hanging="960" w:hangingChars="300"/>
        <w:rPr>
          <w:rFonts w:hint="eastAsia" w:ascii="黑体" w:hAnsi="黑体" w:eastAsia="黑体" w:cs="黑体"/>
          <w:sz w:val="32"/>
          <w:szCs w:val="32"/>
          <w:lang w:eastAsia="zh-CN"/>
        </w:rPr>
      </w:pPr>
    </w:p>
    <w:p>
      <w:pPr>
        <w:spacing w:line="52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“山东</w:t>
      </w:r>
      <w:r>
        <w:rPr>
          <w:rFonts w:hint="eastAsia" w:ascii="方正小标宋简体" w:hAnsi="方正小标宋简体" w:eastAsia="方正小标宋简体" w:cs="方正小标宋简体"/>
          <w:sz w:val="44"/>
          <w:szCs w:val="44"/>
          <w:lang w:val="en-US" w:eastAsia="zh-CN"/>
        </w:rPr>
        <w:t>12355</w:t>
      </w:r>
      <w:r>
        <w:rPr>
          <w:rFonts w:hint="eastAsia" w:ascii="方正小标宋简体" w:hAnsi="方正小标宋简体" w:eastAsia="方正小标宋简体" w:cs="方正小标宋简体"/>
          <w:sz w:val="44"/>
          <w:szCs w:val="44"/>
          <w:lang w:eastAsia="zh-CN"/>
        </w:rPr>
        <w:t>”微信公众号二维码</w:t>
      </w:r>
    </w:p>
    <w:p>
      <w:pPr>
        <w:spacing w:line="520" w:lineRule="exact"/>
        <w:jc w:val="center"/>
        <w:rPr>
          <w:rFonts w:hint="eastAsia" w:ascii="方正小标宋简体" w:hAnsi="方正小标宋简体" w:eastAsia="方正小标宋简体" w:cs="方正小标宋简体"/>
          <w:sz w:val="44"/>
          <w:szCs w:val="44"/>
          <w:lang w:val="en-US" w:eastAsia="zh-CN"/>
        </w:rPr>
      </w:pPr>
    </w:p>
    <w:p>
      <w:pPr>
        <w:spacing w:line="240" w:lineRule="auto"/>
        <w:jc w:val="center"/>
        <w:rPr>
          <w:rFonts w:hint="eastAsia" w:eastAsia="方正仿宋_GBK"/>
          <w:sz w:val="32"/>
          <w:szCs w:val="32"/>
          <w:lang w:eastAsia="zh-CN"/>
        </w:rPr>
      </w:pPr>
      <w:r>
        <w:rPr>
          <w:rFonts w:hint="eastAsia" w:eastAsia="方正仿宋_GBK"/>
          <w:sz w:val="32"/>
          <w:szCs w:val="32"/>
          <w:lang w:eastAsia="zh-CN"/>
        </w:rPr>
        <w:drawing>
          <wp:inline distT="0" distB="0" distL="114300" distR="114300">
            <wp:extent cx="2457450" cy="2457450"/>
            <wp:effectExtent l="0" t="0" r="0" b="0"/>
            <wp:docPr id="3" name="图片 3" descr="qrcode_for_gh_d50f037b692c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rcode_for_gh_d50f037b692c_258"/>
                    <pic:cNvPicPr>
                      <a:picLocks noChangeAspect="1"/>
                    </pic:cNvPicPr>
                  </pic:nvPicPr>
                  <pic:blipFill>
                    <a:blip r:embed="rId5"/>
                    <a:stretch>
                      <a:fillRect/>
                    </a:stretch>
                  </pic:blipFill>
                  <pic:spPr>
                    <a:xfrm>
                      <a:off x="0" y="0"/>
                      <a:ext cx="2457450" cy="2457450"/>
                    </a:xfrm>
                    <a:prstGeom prst="rect">
                      <a:avLst/>
                    </a:prstGeom>
                  </pic:spPr>
                </pic:pic>
              </a:graphicData>
            </a:graphic>
          </wp:inline>
        </w:drawing>
      </w:r>
    </w:p>
    <w:p>
      <w:pPr>
        <w:spacing w:line="240" w:lineRule="auto"/>
        <w:jc w:val="center"/>
        <w:rPr>
          <w:rFonts w:hint="eastAsia" w:eastAsia="方正仿宋_GBK"/>
          <w:sz w:val="32"/>
          <w:szCs w:val="32"/>
          <w:lang w:eastAsia="zh-CN"/>
        </w:rPr>
      </w:pPr>
    </w:p>
    <w:p>
      <w:pPr>
        <w:spacing w:line="240" w:lineRule="auto"/>
        <w:jc w:val="center"/>
        <w:rPr>
          <w:rFonts w:hint="eastAsia" w:eastAsia="方正仿宋_GBK"/>
          <w:sz w:val="32"/>
          <w:szCs w:val="32"/>
          <w:lang w:eastAsia="zh-CN"/>
        </w:rPr>
      </w:pPr>
    </w:p>
    <w:p>
      <w:pPr>
        <w:spacing w:line="240" w:lineRule="auto"/>
        <w:jc w:val="center"/>
        <w:rPr>
          <w:rFonts w:hint="eastAsia" w:eastAsia="方正仿宋_GBK"/>
          <w:sz w:val="32"/>
          <w:szCs w:val="32"/>
          <w:lang w:eastAsia="zh-CN"/>
        </w:rPr>
      </w:pPr>
    </w:p>
    <w:p>
      <w:pPr>
        <w:spacing w:line="240" w:lineRule="auto"/>
        <w:jc w:val="center"/>
        <w:rPr>
          <w:rFonts w:hint="eastAsia" w:eastAsia="方正仿宋_GBK"/>
          <w:sz w:val="32"/>
          <w:szCs w:val="32"/>
          <w:lang w:eastAsia="zh-CN"/>
        </w:rPr>
      </w:pPr>
    </w:p>
    <w:p>
      <w:pPr>
        <w:spacing w:line="240" w:lineRule="auto"/>
        <w:jc w:val="center"/>
        <w:rPr>
          <w:rFonts w:hint="eastAsia" w:eastAsia="方正仿宋_GBK"/>
          <w:sz w:val="32"/>
          <w:szCs w:val="32"/>
          <w:lang w:eastAsia="zh-CN"/>
        </w:rPr>
      </w:pPr>
    </w:p>
    <w:p>
      <w:pPr>
        <w:spacing w:line="240" w:lineRule="auto"/>
        <w:jc w:val="center"/>
        <w:rPr>
          <w:rFonts w:hint="eastAsia" w:eastAsia="方正仿宋_GBK"/>
          <w:sz w:val="32"/>
          <w:szCs w:val="32"/>
          <w:lang w:eastAsia="zh-CN"/>
        </w:rPr>
      </w:pPr>
    </w:p>
    <w:p>
      <w:pPr>
        <w:spacing w:line="240" w:lineRule="auto"/>
        <w:jc w:val="center"/>
        <w:rPr>
          <w:rFonts w:hint="eastAsia" w:eastAsia="方正仿宋_GBK"/>
          <w:sz w:val="32"/>
          <w:szCs w:val="32"/>
          <w:lang w:eastAsia="zh-CN"/>
        </w:rPr>
      </w:pPr>
    </w:p>
    <w:p>
      <w:pPr>
        <w:spacing w:line="240" w:lineRule="auto"/>
        <w:jc w:val="center"/>
        <w:rPr>
          <w:rFonts w:hint="eastAsia" w:eastAsia="方正仿宋_GBK"/>
          <w:sz w:val="32"/>
          <w:szCs w:val="32"/>
          <w:lang w:eastAsia="zh-CN"/>
        </w:rPr>
      </w:pPr>
    </w:p>
    <w:p>
      <w:pPr>
        <w:spacing w:line="240" w:lineRule="auto"/>
        <w:jc w:val="center"/>
        <w:rPr>
          <w:rFonts w:hint="eastAsia" w:eastAsia="方正仿宋_GBK"/>
          <w:sz w:val="32"/>
          <w:szCs w:val="32"/>
          <w:lang w:eastAsia="zh-CN"/>
        </w:rPr>
      </w:pPr>
    </w:p>
    <w:p>
      <w:pPr>
        <w:spacing w:line="240" w:lineRule="auto"/>
        <w:jc w:val="center"/>
        <w:rPr>
          <w:rFonts w:hint="eastAsia" w:eastAsia="方正仿宋_GBK"/>
          <w:sz w:val="32"/>
          <w:szCs w:val="32"/>
          <w:lang w:eastAsia="zh-CN"/>
        </w:rPr>
      </w:pPr>
    </w:p>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tabs>
          <w:tab w:val="left" w:pos="909"/>
        </w:tabs>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ab/>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第三届山东省青少年模拟政协提案</w:t>
      </w:r>
      <w:r>
        <w:rPr>
          <w:rFonts w:hint="eastAsia" w:ascii="方正小标宋简体" w:hAnsi="方正小标宋简体" w:eastAsia="方正小标宋简体" w:cs="方正小标宋简体"/>
          <w:sz w:val="36"/>
          <w:szCs w:val="36"/>
          <w:lang w:eastAsia="zh-CN"/>
        </w:rPr>
        <w:t>征集</w:t>
      </w:r>
      <w:r>
        <w:rPr>
          <w:rFonts w:hint="eastAsia" w:ascii="方正小标宋简体" w:hAnsi="方正小标宋简体" w:eastAsia="方正小标宋简体" w:cs="方正小标宋简体"/>
          <w:sz w:val="36"/>
          <w:szCs w:val="36"/>
        </w:rPr>
        <w:t>活</w:t>
      </w:r>
      <w:r>
        <w:rPr>
          <w:rFonts w:hint="eastAsia" w:ascii="方正小标宋简体" w:hAnsi="方正小标宋简体" w:eastAsia="方正小标宋简体" w:cs="方正小标宋简体"/>
          <w:sz w:val="36"/>
          <w:szCs w:val="36"/>
          <w:lang w:eastAsia="zh-CN"/>
        </w:rPr>
        <w:t>动信息</w:t>
      </w:r>
      <w:r>
        <w:rPr>
          <w:rFonts w:hint="eastAsia" w:ascii="方正小标宋简体" w:hAnsi="方正小标宋简体" w:eastAsia="方正小标宋简体" w:cs="方正小标宋简体"/>
          <w:sz w:val="36"/>
          <w:szCs w:val="36"/>
        </w:rPr>
        <w:t>表</w:t>
      </w:r>
    </w:p>
    <w:p>
      <w:pPr>
        <w:spacing w:line="560" w:lineRule="exact"/>
        <w:jc w:val="center"/>
        <w:rPr>
          <w:rFonts w:hint="eastAsia" w:ascii="方正小标宋简体" w:hAnsi="方正小标宋简体" w:eastAsia="方正小标宋简体" w:cs="方正小标宋简体"/>
          <w:sz w:val="36"/>
          <w:szCs w:val="36"/>
        </w:rPr>
      </w:pPr>
    </w:p>
    <w:tbl>
      <w:tblPr>
        <w:tblStyle w:val="6"/>
        <w:tblW w:w="88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846"/>
        <w:gridCol w:w="915"/>
        <w:gridCol w:w="545"/>
        <w:gridCol w:w="1923"/>
        <w:gridCol w:w="2099"/>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5" w:type="dxa"/>
            <w:gridSpan w:val="2"/>
            <w:noWrap w:val="0"/>
            <w:vAlign w:val="center"/>
          </w:tcPr>
          <w:p>
            <w:pPr>
              <w:widowControl/>
              <w:jc w:val="center"/>
              <w:rPr>
                <w:rFonts w:hint="eastAsia" w:ascii="黑体" w:hAnsi="黑体" w:eastAsia="黑体" w:cs="黑体"/>
                <w:sz w:val="30"/>
                <w:szCs w:val="30"/>
              </w:rPr>
            </w:pPr>
            <w:r>
              <w:rPr>
                <w:rFonts w:hint="eastAsia" w:ascii="黑体" w:hAnsi="黑体" w:eastAsia="黑体" w:cs="黑体"/>
                <w:sz w:val="30"/>
                <w:szCs w:val="30"/>
              </w:rPr>
              <w:t>推荐单位</w:t>
            </w:r>
          </w:p>
        </w:tc>
        <w:tc>
          <w:tcPr>
            <w:tcW w:w="6941" w:type="dxa"/>
            <w:gridSpan w:val="5"/>
            <w:noWrap w:val="0"/>
            <w:vAlign w:val="top"/>
          </w:tcPr>
          <w:p>
            <w:pPr>
              <w:widowControl/>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cs="仿宋_GB2312"/>
                <w:sz w:val="30"/>
                <w:szCs w:val="30"/>
                <w:lang w:eastAsia="zh-CN"/>
              </w:rPr>
              <w:t>高</w:t>
            </w:r>
            <w:r>
              <w:rPr>
                <w:rFonts w:hint="eastAsia" w:ascii="仿宋_GB2312" w:hAnsi="仿宋_GB2312" w:eastAsia="仿宋_GB2312" w:cs="仿宋_GB2312"/>
                <w:sz w:val="30"/>
                <w:szCs w:val="30"/>
                <w:lang w:eastAsia="zh-CN"/>
              </w:rPr>
              <w:t>校</w:t>
            </w:r>
            <w:r>
              <w:rPr>
                <w:rFonts w:hint="eastAsia" w:ascii="仿宋_GB2312" w:hAnsi="仿宋_GB2312" w:eastAsia="仿宋_GB2312" w:cs="仿宋_GB2312"/>
                <w:sz w:val="30"/>
                <w:szCs w:val="30"/>
              </w:rPr>
              <w:t>团委</w:t>
            </w:r>
            <w:r>
              <w:rPr>
                <w:rFonts w:hint="eastAsia" w:ascii="仿宋_GB2312" w:hAnsi="仿宋_GB2312" w:eastAsia="仿宋_GB2312" w:cs="仿宋_GB2312"/>
                <w:sz w:val="30"/>
                <w:szCs w:val="30"/>
                <w:lang w:eastAsia="zh-CN"/>
              </w:rPr>
              <w:t>名称、地市团委名称</w:t>
            </w:r>
            <w:r>
              <w:rPr>
                <w:rFonts w:hint="eastAsia" w:ascii="仿宋_GB2312" w:hAnsi="仿宋_GB2312" w:eastAsia="仿宋_GB2312" w:cs="仿宋_GB2312"/>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5" w:type="dxa"/>
            <w:gridSpan w:val="2"/>
            <w:noWrap w:val="0"/>
            <w:vAlign w:val="center"/>
          </w:tcPr>
          <w:p>
            <w:pPr>
              <w:widowControl/>
              <w:jc w:val="center"/>
              <w:rPr>
                <w:rFonts w:hint="eastAsia" w:ascii="黑体" w:hAnsi="黑体" w:eastAsia="黑体" w:cs="黑体"/>
                <w:sz w:val="30"/>
                <w:szCs w:val="30"/>
              </w:rPr>
            </w:pPr>
            <w:r>
              <w:rPr>
                <w:rFonts w:hint="eastAsia" w:ascii="黑体" w:hAnsi="黑体" w:eastAsia="黑体" w:cs="黑体"/>
                <w:sz w:val="30"/>
                <w:szCs w:val="30"/>
              </w:rPr>
              <w:t>提案名称</w:t>
            </w:r>
          </w:p>
        </w:tc>
        <w:tc>
          <w:tcPr>
            <w:tcW w:w="6941" w:type="dxa"/>
            <w:gridSpan w:val="5"/>
            <w:noWrap w:val="0"/>
            <w:vAlign w:val="top"/>
          </w:tcPr>
          <w:p>
            <w:pPr>
              <w:widowControl/>
              <w:jc w:val="left"/>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5" w:type="dxa"/>
            <w:gridSpan w:val="2"/>
            <w:noWrap w:val="0"/>
            <w:vAlign w:val="center"/>
          </w:tcPr>
          <w:p>
            <w:pPr>
              <w:widowControl/>
              <w:jc w:val="center"/>
              <w:rPr>
                <w:rFonts w:hint="eastAsia" w:ascii="黑体" w:hAnsi="黑体" w:eastAsia="黑体" w:cs="黑体"/>
                <w:sz w:val="30"/>
                <w:szCs w:val="30"/>
              </w:rPr>
            </w:pPr>
            <w:r>
              <w:rPr>
                <w:rFonts w:hint="eastAsia" w:ascii="黑体" w:hAnsi="黑体" w:eastAsia="黑体" w:cs="黑体"/>
                <w:sz w:val="30"/>
                <w:szCs w:val="30"/>
              </w:rPr>
              <w:t>提案组别</w:t>
            </w:r>
          </w:p>
        </w:tc>
        <w:tc>
          <w:tcPr>
            <w:tcW w:w="6941" w:type="dxa"/>
            <w:gridSpan w:val="5"/>
            <w:noWrap w:val="0"/>
            <w:vAlign w:val="top"/>
          </w:tcPr>
          <w:p>
            <w:pPr>
              <w:widowControl/>
              <w:jc w:val="center"/>
              <w:rPr>
                <w:rFonts w:hint="eastAsia" w:ascii="仿宋_GB2312" w:hAnsi="仿宋_GB2312" w:eastAsia="仿宋_GB2312" w:cs="仿宋_GB2312"/>
                <w:sz w:val="30"/>
                <w:szCs w:val="30"/>
              </w:rPr>
            </w:pPr>
            <w:r>
              <w:rPr>
                <w:rFonts w:hint="eastAsia" w:ascii="仿宋_GB2312" w:hAnsi="仿宋_GB2312" w:eastAsia="仿宋_GB2312" w:cs="仿宋_GB2312"/>
                <w:i/>
                <w:iCs/>
                <w:sz w:val="30"/>
                <w:szCs w:val="30"/>
              </w:rPr>
              <w:t>中学中职组/大学组/社会组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6" w:type="dxa"/>
            <w:gridSpan w:val="7"/>
            <w:noWrap w:val="0"/>
            <w:vAlign w:val="top"/>
          </w:tcPr>
          <w:p>
            <w:pPr>
              <w:widowControl/>
              <w:jc w:val="center"/>
              <w:rPr>
                <w:rFonts w:ascii="Times New Roman" w:hAnsi="Times New Roman" w:eastAsia="方正仿宋_GBK"/>
                <w:sz w:val="30"/>
                <w:szCs w:val="30"/>
              </w:rPr>
            </w:pPr>
            <w:r>
              <w:rPr>
                <w:rFonts w:hint="eastAsia" w:ascii="黑体" w:hAnsi="黑体" w:eastAsia="黑体" w:cs="黑体"/>
                <w:sz w:val="30"/>
                <w:szCs w:val="30"/>
              </w:rPr>
              <w:t xml:space="preserve">提案人信息 </w:t>
            </w:r>
            <w:r>
              <w:rPr>
                <w:rFonts w:hint="eastAsia" w:ascii="黑体" w:hAnsi="黑体" w:eastAsia="黑体" w:cs="黑体"/>
                <w:i/>
                <w:iCs/>
                <w:sz w:val="30"/>
                <w:szCs w:val="30"/>
              </w:rPr>
              <w:t xml:space="preserve">/ </w:t>
            </w:r>
            <w:r>
              <w:rPr>
                <w:rFonts w:hint="eastAsia" w:ascii="黑体" w:hAnsi="黑体" w:eastAsia="黑体" w:cs="黑体"/>
                <w:sz w:val="30"/>
                <w:szCs w:val="30"/>
              </w:rPr>
              <w:t>提案团队信息</w:t>
            </w:r>
            <w:r>
              <w:rPr>
                <w:rFonts w:hint="eastAsia" w:ascii="楷体_GB2312" w:hAnsi="楷体_GB2312" w:eastAsia="楷体_GB2312" w:cs="楷体_GB2312"/>
                <w:sz w:val="30"/>
                <w:szCs w:val="30"/>
              </w:rPr>
              <w:t>（组团参加的，成员不超过</w:t>
            </w:r>
            <w:r>
              <w:rPr>
                <w:rFonts w:hint="eastAsia" w:asciiTheme="minorEastAsia" w:hAnsiTheme="minorEastAsia" w:eastAsiaTheme="minorEastAsia" w:cstheme="minorEastAsia"/>
                <w:sz w:val="30"/>
                <w:szCs w:val="30"/>
              </w:rPr>
              <w:t>5</w:t>
            </w:r>
            <w:r>
              <w:rPr>
                <w:rFonts w:hint="eastAsia" w:ascii="楷体_GB2312" w:hAnsi="楷体_GB2312" w:eastAsia="楷体_GB2312" w:cs="楷体_GB2312"/>
                <w:sz w:val="30"/>
                <w:szCs w:val="3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9" w:type="dxa"/>
            <w:noWrap w:val="0"/>
            <w:vAlign w:val="center"/>
          </w:tcPr>
          <w:p>
            <w:pPr>
              <w:widowControl/>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姓名</w:t>
            </w:r>
          </w:p>
        </w:tc>
        <w:tc>
          <w:tcPr>
            <w:tcW w:w="846" w:type="dxa"/>
            <w:noWrap w:val="0"/>
            <w:vAlign w:val="center"/>
          </w:tcPr>
          <w:p>
            <w:pPr>
              <w:widowControl/>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性别</w:t>
            </w:r>
          </w:p>
        </w:tc>
        <w:tc>
          <w:tcPr>
            <w:tcW w:w="915" w:type="dxa"/>
            <w:noWrap w:val="0"/>
            <w:vAlign w:val="center"/>
          </w:tcPr>
          <w:p>
            <w:pPr>
              <w:widowControl/>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政治面貌</w:t>
            </w:r>
          </w:p>
        </w:tc>
        <w:tc>
          <w:tcPr>
            <w:tcW w:w="545" w:type="dxa"/>
            <w:noWrap w:val="0"/>
            <w:vAlign w:val="center"/>
          </w:tcPr>
          <w:p>
            <w:pPr>
              <w:widowControl/>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民族</w:t>
            </w:r>
          </w:p>
        </w:tc>
        <w:tc>
          <w:tcPr>
            <w:tcW w:w="1923" w:type="dxa"/>
            <w:noWrap w:val="0"/>
            <w:vAlign w:val="center"/>
          </w:tcPr>
          <w:p>
            <w:pPr>
              <w:widowControl/>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工作单位/</w:t>
            </w:r>
          </w:p>
          <w:p>
            <w:pPr>
              <w:widowControl/>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就读学校</w:t>
            </w:r>
          </w:p>
        </w:tc>
        <w:tc>
          <w:tcPr>
            <w:tcW w:w="2099" w:type="dxa"/>
            <w:noWrap w:val="0"/>
            <w:vAlign w:val="center"/>
          </w:tcPr>
          <w:p>
            <w:pPr>
              <w:widowControl/>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职务</w:t>
            </w:r>
          </w:p>
          <w:p>
            <w:pPr>
              <w:widowControl/>
              <w:spacing w:line="40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/年级、</w:t>
            </w:r>
            <w:r>
              <w:rPr>
                <w:rFonts w:hint="eastAsia" w:ascii="仿宋_GB2312" w:hAnsi="仿宋_GB2312" w:eastAsia="仿宋_GB2312" w:cs="仿宋_GB2312"/>
                <w:sz w:val="30"/>
                <w:szCs w:val="30"/>
                <w:lang w:eastAsia="zh-CN"/>
              </w:rPr>
              <w:t>院系</w:t>
            </w:r>
          </w:p>
        </w:tc>
        <w:tc>
          <w:tcPr>
            <w:tcW w:w="1459" w:type="dxa"/>
            <w:noWrap w:val="0"/>
            <w:vAlign w:val="center"/>
          </w:tcPr>
          <w:p>
            <w:pPr>
              <w:widowControl/>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9" w:type="dxa"/>
            <w:noWrap w:val="0"/>
            <w:vAlign w:val="top"/>
          </w:tcPr>
          <w:p>
            <w:pPr>
              <w:widowControl/>
              <w:jc w:val="left"/>
              <w:rPr>
                <w:rFonts w:ascii="Times New Roman" w:hAnsi="Times New Roman" w:eastAsia="方正仿宋_GBK"/>
                <w:sz w:val="30"/>
                <w:szCs w:val="30"/>
              </w:rPr>
            </w:pPr>
          </w:p>
        </w:tc>
        <w:tc>
          <w:tcPr>
            <w:tcW w:w="846" w:type="dxa"/>
            <w:noWrap w:val="0"/>
            <w:vAlign w:val="top"/>
          </w:tcPr>
          <w:p>
            <w:pPr>
              <w:widowControl/>
              <w:jc w:val="left"/>
              <w:rPr>
                <w:rFonts w:hint="eastAsia" w:ascii="Times New Roman" w:hAnsi="Times New Roman" w:eastAsia="方正仿宋_GBK"/>
                <w:sz w:val="30"/>
                <w:szCs w:val="30"/>
              </w:rPr>
            </w:pPr>
          </w:p>
        </w:tc>
        <w:tc>
          <w:tcPr>
            <w:tcW w:w="915" w:type="dxa"/>
            <w:noWrap w:val="0"/>
            <w:vAlign w:val="top"/>
          </w:tcPr>
          <w:p>
            <w:pPr>
              <w:widowControl/>
              <w:jc w:val="left"/>
              <w:rPr>
                <w:rFonts w:hint="eastAsia" w:ascii="Times New Roman" w:hAnsi="Times New Roman" w:eastAsia="方正仿宋_GBK"/>
                <w:sz w:val="30"/>
                <w:szCs w:val="30"/>
              </w:rPr>
            </w:pPr>
          </w:p>
        </w:tc>
        <w:tc>
          <w:tcPr>
            <w:tcW w:w="545" w:type="dxa"/>
            <w:noWrap w:val="0"/>
            <w:vAlign w:val="top"/>
          </w:tcPr>
          <w:p>
            <w:pPr>
              <w:widowControl/>
              <w:jc w:val="left"/>
              <w:rPr>
                <w:rFonts w:hint="eastAsia" w:ascii="Times New Roman" w:hAnsi="Times New Roman" w:eastAsia="方正仿宋_GBK"/>
                <w:sz w:val="30"/>
                <w:szCs w:val="30"/>
              </w:rPr>
            </w:pPr>
          </w:p>
        </w:tc>
        <w:tc>
          <w:tcPr>
            <w:tcW w:w="1923" w:type="dxa"/>
            <w:noWrap w:val="0"/>
            <w:vAlign w:val="top"/>
          </w:tcPr>
          <w:p>
            <w:pPr>
              <w:widowControl/>
              <w:jc w:val="left"/>
              <w:rPr>
                <w:rFonts w:hint="eastAsia" w:ascii="Times New Roman" w:hAnsi="Times New Roman" w:eastAsia="方正仿宋_GBK"/>
                <w:sz w:val="30"/>
                <w:szCs w:val="30"/>
              </w:rPr>
            </w:pPr>
          </w:p>
        </w:tc>
        <w:tc>
          <w:tcPr>
            <w:tcW w:w="2099" w:type="dxa"/>
            <w:noWrap w:val="0"/>
            <w:vAlign w:val="top"/>
          </w:tcPr>
          <w:p>
            <w:pPr>
              <w:widowControl/>
              <w:jc w:val="left"/>
              <w:rPr>
                <w:rFonts w:hint="eastAsia" w:ascii="Times New Roman" w:hAnsi="Times New Roman" w:eastAsia="方正仿宋_GBK"/>
                <w:sz w:val="30"/>
                <w:szCs w:val="30"/>
              </w:rPr>
            </w:pPr>
          </w:p>
        </w:tc>
        <w:tc>
          <w:tcPr>
            <w:tcW w:w="1459" w:type="dxa"/>
            <w:noWrap w:val="0"/>
            <w:vAlign w:val="top"/>
          </w:tcPr>
          <w:p>
            <w:pPr>
              <w:widowControl/>
              <w:jc w:val="left"/>
              <w:rPr>
                <w:rFonts w:hint="eastAsia" w:ascii="Times New Roman" w:hAnsi="Times New Roman"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9" w:type="dxa"/>
            <w:noWrap w:val="0"/>
            <w:vAlign w:val="top"/>
          </w:tcPr>
          <w:p>
            <w:pPr>
              <w:widowControl/>
              <w:jc w:val="left"/>
              <w:rPr>
                <w:rFonts w:ascii="Times New Roman" w:hAnsi="Times New Roman" w:eastAsia="方正仿宋_GBK"/>
                <w:sz w:val="30"/>
                <w:szCs w:val="30"/>
              </w:rPr>
            </w:pPr>
          </w:p>
        </w:tc>
        <w:tc>
          <w:tcPr>
            <w:tcW w:w="846" w:type="dxa"/>
            <w:noWrap w:val="0"/>
            <w:vAlign w:val="top"/>
          </w:tcPr>
          <w:p>
            <w:pPr>
              <w:widowControl/>
              <w:jc w:val="left"/>
              <w:rPr>
                <w:rFonts w:ascii="Times New Roman" w:hAnsi="Times New Roman" w:eastAsia="方正仿宋_GBK"/>
                <w:sz w:val="30"/>
                <w:szCs w:val="30"/>
              </w:rPr>
            </w:pPr>
          </w:p>
        </w:tc>
        <w:tc>
          <w:tcPr>
            <w:tcW w:w="915" w:type="dxa"/>
            <w:noWrap w:val="0"/>
            <w:vAlign w:val="top"/>
          </w:tcPr>
          <w:p>
            <w:pPr>
              <w:widowControl/>
              <w:jc w:val="left"/>
              <w:rPr>
                <w:rFonts w:ascii="Times New Roman" w:hAnsi="Times New Roman" w:eastAsia="方正仿宋_GBK"/>
                <w:sz w:val="30"/>
                <w:szCs w:val="30"/>
              </w:rPr>
            </w:pPr>
          </w:p>
        </w:tc>
        <w:tc>
          <w:tcPr>
            <w:tcW w:w="545" w:type="dxa"/>
            <w:noWrap w:val="0"/>
            <w:vAlign w:val="top"/>
          </w:tcPr>
          <w:p>
            <w:pPr>
              <w:widowControl/>
              <w:jc w:val="left"/>
              <w:rPr>
                <w:rFonts w:ascii="Times New Roman" w:hAnsi="Times New Roman" w:eastAsia="方正仿宋_GBK"/>
                <w:sz w:val="30"/>
                <w:szCs w:val="30"/>
              </w:rPr>
            </w:pPr>
          </w:p>
        </w:tc>
        <w:tc>
          <w:tcPr>
            <w:tcW w:w="1923" w:type="dxa"/>
            <w:noWrap w:val="0"/>
            <w:vAlign w:val="top"/>
          </w:tcPr>
          <w:p>
            <w:pPr>
              <w:widowControl/>
              <w:jc w:val="left"/>
              <w:rPr>
                <w:rFonts w:ascii="Times New Roman" w:hAnsi="Times New Roman" w:eastAsia="方正仿宋_GBK"/>
                <w:sz w:val="30"/>
                <w:szCs w:val="30"/>
              </w:rPr>
            </w:pPr>
          </w:p>
        </w:tc>
        <w:tc>
          <w:tcPr>
            <w:tcW w:w="2099" w:type="dxa"/>
            <w:noWrap w:val="0"/>
            <w:vAlign w:val="top"/>
          </w:tcPr>
          <w:p>
            <w:pPr>
              <w:widowControl/>
              <w:jc w:val="left"/>
              <w:rPr>
                <w:rFonts w:ascii="Times New Roman" w:hAnsi="Times New Roman" w:eastAsia="方正仿宋_GBK"/>
                <w:sz w:val="30"/>
                <w:szCs w:val="30"/>
              </w:rPr>
            </w:pPr>
          </w:p>
        </w:tc>
        <w:tc>
          <w:tcPr>
            <w:tcW w:w="1459" w:type="dxa"/>
            <w:noWrap w:val="0"/>
            <w:vAlign w:val="top"/>
          </w:tcPr>
          <w:p>
            <w:pPr>
              <w:widowControl/>
              <w:jc w:val="left"/>
              <w:rPr>
                <w:rFonts w:ascii="Times New Roman" w:hAnsi="Times New Roman"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9" w:type="dxa"/>
            <w:noWrap w:val="0"/>
            <w:vAlign w:val="top"/>
          </w:tcPr>
          <w:p>
            <w:pPr>
              <w:widowControl/>
              <w:jc w:val="left"/>
              <w:rPr>
                <w:rFonts w:ascii="Times New Roman" w:hAnsi="Times New Roman" w:eastAsia="方正仿宋_GBK"/>
                <w:sz w:val="30"/>
                <w:szCs w:val="30"/>
              </w:rPr>
            </w:pPr>
          </w:p>
        </w:tc>
        <w:tc>
          <w:tcPr>
            <w:tcW w:w="846" w:type="dxa"/>
            <w:noWrap w:val="0"/>
            <w:vAlign w:val="top"/>
          </w:tcPr>
          <w:p>
            <w:pPr>
              <w:widowControl/>
              <w:jc w:val="left"/>
              <w:rPr>
                <w:rFonts w:ascii="Times New Roman" w:hAnsi="Times New Roman" w:eastAsia="方正仿宋_GBK"/>
                <w:sz w:val="30"/>
                <w:szCs w:val="30"/>
              </w:rPr>
            </w:pPr>
          </w:p>
        </w:tc>
        <w:tc>
          <w:tcPr>
            <w:tcW w:w="915" w:type="dxa"/>
            <w:noWrap w:val="0"/>
            <w:vAlign w:val="top"/>
          </w:tcPr>
          <w:p>
            <w:pPr>
              <w:widowControl/>
              <w:jc w:val="left"/>
              <w:rPr>
                <w:rFonts w:ascii="Times New Roman" w:hAnsi="Times New Roman" w:eastAsia="方正仿宋_GBK"/>
                <w:sz w:val="30"/>
                <w:szCs w:val="30"/>
              </w:rPr>
            </w:pPr>
          </w:p>
        </w:tc>
        <w:tc>
          <w:tcPr>
            <w:tcW w:w="545" w:type="dxa"/>
            <w:noWrap w:val="0"/>
            <w:vAlign w:val="top"/>
          </w:tcPr>
          <w:p>
            <w:pPr>
              <w:widowControl/>
              <w:jc w:val="left"/>
              <w:rPr>
                <w:rFonts w:ascii="Times New Roman" w:hAnsi="Times New Roman" w:eastAsia="方正仿宋_GBK"/>
                <w:sz w:val="30"/>
                <w:szCs w:val="30"/>
              </w:rPr>
            </w:pPr>
          </w:p>
        </w:tc>
        <w:tc>
          <w:tcPr>
            <w:tcW w:w="1923" w:type="dxa"/>
            <w:noWrap w:val="0"/>
            <w:vAlign w:val="top"/>
          </w:tcPr>
          <w:p>
            <w:pPr>
              <w:widowControl/>
              <w:jc w:val="left"/>
              <w:rPr>
                <w:rFonts w:ascii="Times New Roman" w:hAnsi="Times New Roman" w:eastAsia="方正仿宋_GBK"/>
                <w:sz w:val="30"/>
                <w:szCs w:val="30"/>
              </w:rPr>
            </w:pPr>
          </w:p>
        </w:tc>
        <w:tc>
          <w:tcPr>
            <w:tcW w:w="2099" w:type="dxa"/>
            <w:noWrap w:val="0"/>
            <w:vAlign w:val="top"/>
          </w:tcPr>
          <w:p>
            <w:pPr>
              <w:widowControl/>
              <w:jc w:val="left"/>
              <w:rPr>
                <w:rFonts w:ascii="Times New Roman" w:hAnsi="Times New Roman" w:eastAsia="方正仿宋_GBK"/>
                <w:sz w:val="30"/>
                <w:szCs w:val="30"/>
              </w:rPr>
            </w:pPr>
          </w:p>
        </w:tc>
        <w:tc>
          <w:tcPr>
            <w:tcW w:w="1459" w:type="dxa"/>
            <w:noWrap w:val="0"/>
            <w:vAlign w:val="top"/>
          </w:tcPr>
          <w:p>
            <w:pPr>
              <w:widowControl/>
              <w:jc w:val="left"/>
              <w:rPr>
                <w:rFonts w:ascii="Times New Roman" w:hAnsi="Times New Roman"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49" w:type="dxa"/>
            <w:noWrap w:val="0"/>
            <w:vAlign w:val="top"/>
          </w:tcPr>
          <w:p>
            <w:pPr>
              <w:widowControl/>
              <w:jc w:val="left"/>
              <w:rPr>
                <w:rFonts w:ascii="Times New Roman" w:hAnsi="Times New Roman" w:eastAsia="方正仿宋_GBK"/>
                <w:sz w:val="30"/>
                <w:szCs w:val="30"/>
              </w:rPr>
            </w:pPr>
          </w:p>
        </w:tc>
        <w:tc>
          <w:tcPr>
            <w:tcW w:w="846" w:type="dxa"/>
            <w:noWrap w:val="0"/>
            <w:vAlign w:val="top"/>
          </w:tcPr>
          <w:p>
            <w:pPr>
              <w:widowControl/>
              <w:jc w:val="left"/>
              <w:rPr>
                <w:rFonts w:ascii="Times New Roman" w:hAnsi="Times New Roman" w:eastAsia="方正仿宋_GBK"/>
                <w:sz w:val="30"/>
                <w:szCs w:val="30"/>
              </w:rPr>
            </w:pPr>
          </w:p>
        </w:tc>
        <w:tc>
          <w:tcPr>
            <w:tcW w:w="915" w:type="dxa"/>
            <w:noWrap w:val="0"/>
            <w:vAlign w:val="top"/>
          </w:tcPr>
          <w:p>
            <w:pPr>
              <w:widowControl/>
              <w:jc w:val="left"/>
              <w:rPr>
                <w:rFonts w:ascii="Times New Roman" w:hAnsi="Times New Roman" w:eastAsia="方正仿宋_GBK"/>
                <w:sz w:val="30"/>
                <w:szCs w:val="30"/>
              </w:rPr>
            </w:pPr>
          </w:p>
        </w:tc>
        <w:tc>
          <w:tcPr>
            <w:tcW w:w="545" w:type="dxa"/>
            <w:noWrap w:val="0"/>
            <w:vAlign w:val="top"/>
          </w:tcPr>
          <w:p>
            <w:pPr>
              <w:widowControl/>
              <w:jc w:val="left"/>
              <w:rPr>
                <w:rFonts w:ascii="Times New Roman" w:hAnsi="Times New Roman" w:eastAsia="方正仿宋_GBK"/>
                <w:sz w:val="30"/>
                <w:szCs w:val="30"/>
              </w:rPr>
            </w:pPr>
          </w:p>
        </w:tc>
        <w:tc>
          <w:tcPr>
            <w:tcW w:w="1923" w:type="dxa"/>
            <w:noWrap w:val="0"/>
            <w:vAlign w:val="top"/>
          </w:tcPr>
          <w:p>
            <w:pPr>
              <w:widowControl/>
              <w:jc w:val="left"/>
              <w:rPr>
                <w:rFonts w:ascii="Times New Roman" w:hAnsi="Times New Roman" w:eastAsia="方正仿宋_GBK"/>
                <w:sz w:val="30"/>
                <w:szCs w:val="30"/>
              </w:rPr>
            </w:pPr>
          </w:p>
        </w:tc>
        <w:tc>
          <w:tcPr>
            <w:tcW w:w="2099" w:type="dxa"/>
            <w:noWrap w:val="0"/>
            <w:vAlign w:val="top"/>
          </w:tcPr>
          <w:p>
            <w:pPr>
              <w:widowControl/>
              <w:jc w:val="left"/>
              <w:rPr>
                <w:rFonts w:ascii="Times New Roman" w:hAnsi="Times New Roman" w:eastAsia="方正仿宋_GBK"/>
                <w:sz w:val="30"/>
                <w:szCs w:val="30"/>
              </w:rPr>
            </w:pPr>
          </w:p>
        </w:tc>
        <w:tc>
          <w:tcPr>
            <w:tcW w:w="1459" w:type="dxa"/>
            <w:noWrap w:val="0"/>
            <w:vAlign w:val="top"/>
          </w:tcPr>
          <w:p>
            <w:pPr>
              <w:widowControl/>
              <w:jc w:val="left"/>
              <w:rPr>
                <w:rFonts w:ascii="Times New Roman" w:hAnsi="Times New Roman"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9" w:type="dxa"/>
            <w:noWrap w:val="0"/>
            <w:vAlign w:val="top"/>
          </w:tcPr>
          <w:p>
            <w:pPr>
              <w:widowControl/>
              <w:jc w:val="left"/>
              <w:rPr>
                <w:rFonts w:ascii="Times New Roman" w:hAnsi="Times New Roman" w:eastAsia="方正仿宋_GBK"/>
                <w:sz w:val="30"/>
                <w:szCs w:val="30"/>
              </w:rPr>
            </w:pPr>
          </w:p>
        </w:tc>
        <w:tc>
          <w:tcPr>
            <w:tcW w:w="846" w:type="dxa"/>
            <w:noWrap w:val="0"/>
            <w:vAlign w:val="top"/>
          </w:tcPr>
          <w:p>
            <w:pPr>
              <w:widowControl/>
              <w:jc w:val="left"/>
              <w:rPr>
                <w:rFonts w:ascii="Times New Roman" w:hAnsi="Times New Roman" w:eastAsia="方正仿宋_GBK"/>
                <w:sz w:val="30"/>
                <w:szCs w:val="30"/>
              </w:rPr>
            </w:pPr>
          </w:p>
        </w:tc>
        <w:tc>
          <w:tcPr>
            <w:tcW w:w="915" w:type="dxa"/>
            <w:noWrap w:val="0"/>
            <w:vAlign w:val="top"/>
          </w:tcPr>
          <w:p>
            <w:pPr>
              <w:widowControl/>
              <w:jc w:val="left"/>
              <w:rPr>
                <w:rFonts w:ascii="Times New Roman" w:hAnsi="Times New Roman" w:eastAsia="方正仿宋_GBK"/>
                <w:sz w:val="30"/>
                <w:szCs w:val="30"/>
              </w:rPr>
            </w:pPr>
          </w:p>
        </w:tc>
        <w:tc>
          <w:tcPr>
            <w:tcW w:w="545" w:type="dxa"/>
            <w:noWrap w:val="0"/>
            <w:vAlign w:val="top"/>
          </w:tcPr>
          <w:p>
            <w:pPr>
              <w:widowControl/>
              <w:jc w:val="left"/>
              <w:rPr>
                <w:rFonts w:ascii="Times New Roman" w:hAnsi="Times New Roman" w:eastAsia="方正仿宋_GBK"/>
                <w:sz w:val="30"/>
                <w:szCs w:val="30"/>
              </w:rPr>
            </w:pPr>
          </w:p>
        </w:tc>
        <w:tc>
          <w:tcPr>
            <w:tcW w:w="1923" w:type="dxa"/>
            <w:noWrap w:val="0"/>
            <w:vAlign w:val="top"/>
          </w:tcPr>
          <w:p>
            <w:pPr>
              <w:widowControl/>
              <w:jc w:val="left"/>
              <w:rPr>
                <w:rFonts w:ascii="Times New Roman" w:hAnsi="Times New Roman" w:eastAsia="方正仿宋_GBK"/>
                <w:sz w:val="30"/>
                <w:szCs w:val="30"/>
              </w:rPr>
            </w:pPr>
          </w:p>
        </w:tc>
        <w:tc>
          <w:tcPr>
            <w:tcW w:w="2099" w:type="dxa"/>
            <w:noWrap w:val="0"/>
            <w:vAlign w:val="top"/>
          </w:tcPr>
          <w:p>
            <w:pPr>
              <w:widowControl/>
              <w:jc w:val="left"/>
              <w:rPr>
                <w:rFonts w:ascii="Times New Roman" w:hAnsi="Times New Roman" w:eastAsia="方正仿宋_GBK"/>
                <w:sz w:val="30"/>
                <w:szCs w:val="30"/>
              </w:rPr>
            </w:pPr>
          </w:p>
        </w:tc>
        <w:tc>
          <w:tcPr>
            <w:tcW w:w="1459" w:type="dxa"/>
            <w:noWrap w:val="0"/>
            <w:vAlign w:val="top"/>
          </w:tcPr>
          <w:p>
            <w:pPr>
              <w:widowControl/>
              <w:jc w:val="left"/>
              <w:rPr>
                <w:rFonts w:ascii="Times New Roman" w:hAnsi="Times New Roman"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6" w:type="dxa"/>
            <w:gridSpan w:val="7"/>
            <w:noWrap w:val="0"/>
            <w:vAlign w:val="top"/>
          </w:tcPr>
          <w:p>
            <w:pPr>
              <w:widowControl/>
              <w:jc w:val="center"/>
              <w:rPr>
                <w:rFonts w:hint="eastAsia" w:ascii="Times New Roman" w:hAnsi="Times New Roman" w:eastAsia="方正仿宋_GBK"/>
                <w:sz w:val="30"/>
                <w:szCs w:val="30"/>
              </w:rPr>
            </w:pPr>
            <w:r>
              <w:rPr>
                <w:rFonts w:hint="eastAsia" w:ascii="黑体" w:hAnsi="黑体" w:eastAsia="黑体" w:cs="黑体"/>
                <w:sz w:val="30"/>
                <w:szCs w:val="30"/>
              </w:rPr>
              <w:t>指导老师信息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9" w:type="dxa"/>
            <w:noWrap w:val="0"/>
            <w:vAlign w:val="center"/>
          </w:tcPr>
          <w:p>
            <w:pPr>
              <w:widowControl/>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姓名</w:t>
            </w:r>
          </w:p>
        </w:tc>
        <w:tc>
          <w:tcPr>
            <w:tcW w:w="846" w:type="dxa"/>
            <w:noWrap w:val="0"/>
            <w:vAlign w:val="center"/>
          </w:tcPr>
          <w:p>
            <w:pPr>
              <w:widowControl/>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性别</w:t>
            </w:r>
          </w:p>
        </w:tc>
        <w:tc>
          <w:tcPr>
            <w:tcW w:w="915" w:type="dxa"/>
            <w:noWrap w:val="0"/>
            <w:vAlign w:val="center"/>
          </w:tcPr>
          <w:p>
            <w:pPr>
              <w:widowControl/>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政治面貌</w:t>
            </w:r>
          </w:p>
        </w:tc>
        <w:tc>
          <w:tcPr>
            <w:tcW w:w="545" w:type="dxa"/>
            <w:noWrap w:val="0"/>
            <w:vAlign w:val="center"/>
          </w:tcPr>
          <w:p>
            <w:pPr>
              <w:widowControl/>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民族</w:t>
            </w:r>
          </w:p>
        </w:tc>
        <w:tc>
          <w:tcPr>
            <w:tcW w:w="1923" w:type="dxa"/>
            <w:noWrap w:val="0"/>
            <w:vAlign w:val="center"/>
          </w:tcPr>
          <w:p>
            <w:pPr>
              <w:widowControl/>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工作单位</w:t>
            </w:r>
          </w:p>
        </w:tc>
        <w:tc>
          <w:tcPr>
            <w:tcW w:w="2099" w:type="dxa"/>
            <w:noWrap w:val="0"/>
            <w:vAlign w:val="center"/>
          </w:tcPr>
          <w:p>
            <w:pPr>
              <w:widowControl/>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职务</w:t>
            </w:r>
          </w:p>
        </w:tc>
        <w:tc>
          <w:tcPr>
            <w:tcW w:w="1459" w:type="dxa"/>
            <w:noWrap w:val="0"/>
            <w:vAlign w:val="center"/>
          </w:tcPr>
          <w:p>
            <w:pPr>
              <w:widowControl/>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9" w:type="dxa"/>
            <w:noWrap w:val="0"/>
            <w:vAlign w:val="top"/>
          </w:tcPr>
          <w:p>
            <w:pPr>
              <w:widowControl/>
              <w:jc w:val="left"/>
              <w:rPr>
                <w:rFonts w:ascii="Times New Roman" w:hAnsi="Times New Roman" w:eastAsia="方正仿宋_GBK"/>
                <w:sz w:val="30"/>
                <w:szCs w:val="30"/>
              </w:rPr>
            </w:pPr>
          </w:p>
        </w:tc>
        <w:tc>
          <w:tcPr>
            <w:tcW w:w="846" w:type="dxa"/>
            <w:noWrap w:val="0"/>
            <w:vAlign w:val="top"/>
          </w:tcPr>
          <w:p>
            <w:pPr>
              <w:widowControl/>
              <w:jc w:val="left"/>
              <w:rPr>
                <w:rFonts w:ascii="Times New Roman" w:hAnsi="Times New Roman" w:eastAsia="方正仿宋_GBK"/>
                <w:sz w:val="30"/>
                <w:szCs w:val="30"/>
              </w:rPr>
            </w:pPr>
          </w:p>
        </w:tc>
        <w:tc>
          <w:tcPr>
            <w:tcW w:w="915" w:type="dxa"/>
            <w:noWrap w:val="0"/>
            <w:vAlign w:val="top"/>
          </w:tcPr>
          <w:p>
            <w:pPr>
              <w:widowControl/>
              <w:jc w:val="left"/>
              <w:rPr>
                <w:rFonts w:ascii="Times New Roman" w:hAnsi="Times New Roman" w:eastAsia="方正仿宋_GBK"/>
                <w:sz w:val="30"/>
                <w:szCs w:val="30"/>
              </w:rPr>
            </w:pPr>
          </w:p>
        </w:tc>
        <w:tc>
          <w:tcPr>
            <w:tcW w:w="545" w:type="dxa"/>
            <w:noWrap w:val="0"/>
            <w:vAlign w:val="top"/>
          </w:tcPr>
          <w:p>
            <w:pPr>
              <w:widowControl/>
              <w:jc w:val="left"/>
              <w:rPr>
                <w:rFonts w:ascii="Times New Roman" w:hAnsi="Times New Roman" w:eastAsia="方正仿宋_GBK"/>
                <w:sz w:val="30"/>
                <w:szCs w:val="30"/>
              </w:rPr>
            </w:pPr>
          </w:p>
        </w:tc>
        <w:tc>
          <w:tcPr>
            <w:tcW w:w="1923" w:type="dxa"/>
            <w:noWrap w:val="0"/>
            <w:vAlign w:val="top"/>
          </w:tcPr>
          <w:p>
            <w:pPr>
              <w:widowControl/>
              <w:jc w:val="left"/>
              <w:rPr>
                <w:rFonts w:ascii="Times New Roman" w:hAnsi="Times New Roman" w:eastAsia="方正仿宋_GBK"/>
                <w:sz w:val="30"/>
                <w:szCs w:val="30"/>
              </w:rPr>
            </w:pPr>
          </w:p>
        </w:tc>
        <w:tc>
          <w:tcPr>
            <w:tcW w:w="2099" w:type="dxa"/>
            <w:noWrap w:val="0"/>
            <w:vAlign w:val="top"/>
          </w:tcPr>
          <w:p>
            <w:pPr>
              <w:widowControl/>
              <w:jc w:val="left"/>
              <w:rPr>
                <w:rFonts w:ascii="Times New Roman" w:hAnsi="Times New Roman" w:eastAsia="方正仿宋_GBK"/>
                <w:sz w:val="30"/>
                <w:szCs w:val="30"/>
              </w:rPr>
            </w:pPr>
          </w:p>
        </w:tc>
        <w:tc>
          <w:tcPr>
            <w:tcW w:w="1459" w:type="dxa"/>
            <w:noWrap w:val="0"/>
            <w:vAlign w:val="top"/>
          </w:tcPr>
          <w:p>
            <w:pPr>
              <w:widowControl/>
              <w:jc w:val="left"/>
              <w:rPr>
                <w:rFonts w:ascii="Times New Roman" w:hAnsi="Times New Roman"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9" w:type="dxa"/>
            <w:noWrap w:val="0"/>
            <w:vAlign w:val="top"/>
          </w:tcPr>
          <w:p>
            <w:pPr>
              <w:widowControl/>
              <w:jc w:val="left"/>
              <w:rPr>
                <w:rFonts w:ascii="Times New Roman" w:hAnsi="Times New Roman" w:eastAsia="方正仿宋_GBK"/>
                <w:sz w:val="30"/>
                <w:szCs w:val="30"/>
              </w:rPr>
            </w:pPr>
          </w:p>
        </w:tc>
        <w:tc>
          <w:tcPr>
            <w:tcW w:w="846" w:type="dxa"/>
            <w:noWrap w:val="0"/>
            <w:vAlign w:val="top"/>
          </w:tcPr>
          <w:p>
            <w:pPr>
              <w:widowControl/>
              <w:jc w:val="left"/>
              <w:rPr>
                <w:rFonts w:ascii="Times New Roman" w:hAnsi="Times New Roman" w:eastAsia="方正仿宋_GBK"/>
                <w:sz w:val="30"/>
                <w:szCs w:val="30"/>
              </w:rPr>
            </w:pPr>
          </w:p>
        </w:tc>
        <w:tc>
          <w:tcPr>
            <w:tcW w:w="915" w:type="dxa"/>
            <w:noWrap w:val="0"/>
            <w:vAlign w:val="top"/>
          </w:tcPr>
          <w:p>
            <w:pPr>
              <w:widowControl/>
              <w:jc w:val="left"/>
              <w:rPr>
                <w:rFonts w:ascii="Times New Roman" w:hAnsi="Times New Roman" w:eastAsia="方正仿宋_GBK"/>
                <w:sz w:val="30"/>
                <w:szCs w:val="30"/>
              </w:rPr>
            </w:pPr>
          </w:p>
        </w:tc>
        <w:tc>
          <w:tcPr>
            <w:tcW w:w="545" w:type="dxa"/>
            <w:noWrap w:val="0"/>
            <w:vAlign w:val="top"/>
          </w:tcPr>
          <w:p>
            <w:pPr>
              <w:widowControl/>
              <w:jc w:val="left"/>
              <w:rPr>
                <w:rFonts w:ascii="Times New Roman" w:hAnsi="Times New Roman" w:eastAsia="方正仿宋_GBK"/>
                <w:sz w:val="30"/>
                <w:szCs w:val="30"/>
              </w:rPr>
            </w:pPr>
          </w:p>
        </w:tc>
        <w:tc>
          <w:tcPr>
            <w:tcW w:w="1923" w:type="dxa"/>
            <w:noWrap w:val="0"/>
            <w:vAlign w:val="top"/>
          </w:tcPr>
          <w:p>
            <w:pPr>
              <w:widowControl/>
              <w:jc w:val="left"/>
              <w:rPr>
                <w:rFonts w:ascii="Times New Roman" w:hAnsi="Times New Roman" w:eastAsia="方正仿宋_GBK"/>
                <w:sz w:val="30"/>
                <w:szCs w:val="30"/>
              </w:rPr>
            </w:pPr>
          </w:p>
        </w:tc>
        <w:tc>
          <w:tcPr>
            <w:tcW w:w="2099" w:type="dxa"/>
            <w:noWrap w:val="0"/>
            <w:vAlign w:val="top"/>
          </w:tcPr>
          <w:p>
            <w:pPr>
              <w:widowControl/>
              <w:jc w:val="left"/>
              <w:rPr>
                <w:rFonts w:ascii="Times New Roman" w:hAnsi="Times New Roman" w:eastAsia="方正仿宋_GBK"/>
                <w:sz w:val="30"/>
                <w:szCs w:val="30"/>
              </w:rPr>
            </w:pPr>
          </w:p>
        </w:tc>
        <w:tc>
          <w:tcPr>
            <w:tcW w:w="1459" w:type="dxa"/>
            <w:noWrap w:val="0"/>
            <w:vAlign w:val="top"/>
          </w:tcPr>
          <w:p>
            <w:pPr>
              <w:widowControl/>
              <w:jc w:val="left"/>
              <w:rPr>
                <w:rFonts w:ascii="Times New Roman" w:hAnsi="Times New Roman"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1" w:hRule="atLeast"/>
          <w:jc w:val="center"/>
        </w:trPr>
        <w:tc>
          <w:tcPr>
            <w:tcW w:w="1049" w:type="dxa"/>
            <w:noWrap w:val="0"/>
            <w:vAlign w:val="center"/>
          </w:tcPr>
          <w:p>
            <w:pPr>
              <w:widowControl/>
              <w:jc w:val="center"/>
              <w:rPr>
                <w:rFonts w:hint="eastAsia" w:ascii="Times New Roman" w:hAnsi="Times New Roman" w:eastAsia="方正仿宋_GBK"/>
                <w:sz w:val="30"/>
                <w:szCs w:val="30"/>
              </w:rPr>
            </w:pPr>
            <w:r>
              <w:rPr>
                <w:rFonts w:hint="eastAsia" w:ascii="黑体" w:hAnsi="黑体" w:eastAsia="黑体" w:cs="黑体"/>
                <w:sz w:val="30"/>
                <w:szCs w:val="30"/>
              </w:rPr>
              <w:t>内容简介</w:t>
            </w:r>
          </w:p>
        </w:tc>
        <w:tc>
          <w:tcPr>
            <w:tcW w:w="7787" w:type="dxa"/>
            <w:gridSpan w:val="6"/>
            <w:noWrap w:val="0"/>
            <w:vAlign w:val="top"/>
          </w:tcPr>
          <w:p>
            <w:pPr>
              <w:widowControl/>
              <w:jc w:val="left"/>
              <w:rPr>
                <w:rFonts w:ascii="Times New Roman" w:hAnsi="Times New Roman" w:eastAsia="方正仿宋_GBK"/>
                <w:sz w:val="30"/>
                <w:szCs w:val="30"/>
              </w:rPr>
            </w:pPr>
          </w:p>
          <w:p>
            <w:pPr>
              <w:widowControl/>
              <w:jc w:val="left"/>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（简要说明提案背景、调研过程和内容概要，</w:t>
            </w:r>
            <w:r>
              <w:rPr>
                <w:rFonts w:hint="eastAsia" w:asciiTheme="minorEastAsia" w:hAnsiTheme="minorEastAsia" w:eastAsiaTheme="minorEastAsia" w:cstheme="minorEastAsia"/>
                <w:sz w:val="30"/>
                <w:szCs w:val="30"/>
              </w:rPr>
              <w:t>300</w:t>
            </w:r>
            <w:r>
              <w:rPr>
                <w:rFonts w:hint="eastAsia" w:ascii="楷体_GB2312" w:hAnsi="楷体_GB2312" w:eastAsia="楷体_GB2312" w:cs="楷体_GB2312"/>
                <w:sz w:val="30"/>
                <w:szCs w:val="30"/>
              </w:rPr>
              <w:t>字以内，可另附页）</w:t>
            </w:r>
          </w:p>
          <w:p>
            <w:pPr>
              <w:widowControl/>
              <w:jc w:val="left"/>
              <w:rPr>
                <w:rFonts w:hint="eastAsia" w:ascii="Times New Roman" w:hAnsi="Times New Roman" w:eastAsia="方正仿宋_GBK"/>
                <w:sz w:val="30"/>
                <w:szCs w:val="30"/>
              </w:rPr>
            </w:pPr>
          </w:p>
        </w:tc>
      </w:tr>
    </w:tbl>
    <w:p>
      <w:pPr>
        <w:spacing w:line="560" w:lineRule="exact"/>
        <w:rPr>
          <w:rFonts w:ascii="Times New Roman" w:hAnsi="Times New Roman" w:eastAsia="方正小标宋_GBK"/>
          <w:spacing w:val="20"/>
          <w:sz w:val="36"/>
          <w:szCs w:val="36"/>
        </w:rPr>
      </w:pPr>
      <w:r>
        <w:rPr>
          <w:rFonts w:eastAsia="方正仿宋_GBK"/>
          <w:sz w:val="32"/>
          <w:szCs w:val="32"/>
        </w:rPr>
        <w:br w:type="page"/>
      </w:r>
      <w:r>
        <w:rPr>
          <w:rFonts w:hint="eastAsia" w:ascii="黑体" w:hAnsi="黑体" w:eastAsia="黑体" w:cs="黑体"/>
          <w:sz w:val="32"/>
          <w:szCs w:val="32"/>
        </w:rPr>
        <w:t>附件</w:t>
      </w:r>
      <w:r>
        <w:rPr>
          <w:rFonts w:hint="eastAsia" w:asciiTheme="minorEastAsia" w:hAnsiTheme="minorEastAsia" w:eastAsiaTheme="minorEastAsia" w:cstheme="minorEastAsia"/>
          <w:sz w:val="32"/>
          <w:szCs w:val="32"/>
          <w:lang w:val="en-US" w:eastAsia="zh-CN"/>
        </w:rPr>
        <w:t>3</w:t>
      </w:r>
    </w:p>
    <w:p>
      <w:pPr>
        <w:keepNext w:val="0"/>
        <w:keepLines w:val="0"/>
        <w:pageBreakBefore w:val="0"/>
        <w:widowControl w:val="0"/>
        <w:kinsoku/>
        <w:overflowPunct/>
        <w:topLinePunct w:val="0"/>
        <w:bidi w:val="0"/>
        <w:adjustRightInd/>
        <w:snapToGrid/>
        <w:spacing w:line="579" w:lineRule="exact"/>
        <w:jc w:val="center"/>
        <w:textAlignment w:val="auto"/>
        <w:rPr>
          <w:rFonts w:hint="eastAsia" w:ascii="方正小标宋简体" w:hAnsi="方正小标宋简体" w:eastAsia="方正小标宋简体" w:cs="方正小标宋简体"/>
          <w:spacing w:val="6"/>
          <w:sz w:val="36"/>
          <w:szCs w:val="36"/>
        </w:rPr>
      </w:pPr>
      <w:r>
        <w:rPr>
          <w:rFonts w:hint="eastAsia" w:ascii="方正小标宋简体" w:hAnsi="方正小标宋简体" w:eastAsia="方正小标宋简体" w:cs="方正小标宋简体"/>
          <w:spacing w:val="6"/>
          <w:sz w:val="36"/>
          <w:szCs w:val="36"/>
          <w:lang w:val="en-US" w:eastAsia="zh-CN"/>
        </w:rPr>
        <w:t>第三届山东省</w:t>
      </w:r>
      <w:r>
        <w:rPr>
          <w:rFonts w:hint="eastAsia" w:ascii="方正小标宋简体" w:hAnsi="方正小标宋简体" w:eastAsia="方正小标宋简体" w:cs="方正小标宋简体"/>
          <w:spacing w:val="6"/>
          <w:sz w:val="36"/>
          <w:szCs w:val="36"/>
        </w:rPr>
        <w:t>青少年模拟政协提案作品样式</w:t>
      </w:r>
    </w:p>
    <w:p>
      <w:pPr>
        <w:jc w:val="center"/>
        <w:rPr>
          <w:rFonts w:ascii="Times New Roman" w:hAnsi="Times New Roman" w:eastAsia="方正小标宋_GBK"/>
          <w:spacing w:val="20"/>
          <w:sz w:val="36"/>
          <w:szCs w:val="36"/>
        </w:rPr>
      </w:pPr>
    </w:p>
    <w:p>
      <w:pPr>
        <w:jc w:val="center"/>
        <w:rPr>
          <w:rFonts w:ascii="Times New Roman" w:hAnsi="Times New Roman" w:eastAsia="方正小标宋_GBK"/>
          <w:spacing w:val="20"/>
          <w:sz w:val="36"/>
          <w:szCs w:val="36"/>
        </w:rPr>
      </w:pPr>
    </w:p>
    <w:p>
      <w:pPr>
        <w:jc w:val="center"/>
        <w:rPr>
          <w:rFonts w:hint="eastAsia" w:ascii="方正小标宋简体" w:hAnsi="方正小标宋简体" w:eastAsia="方正小标宋简体" w:cs="方正小标宋简体"/>
          <w:spacing w:val="20"/>
          <w:sz w:val="36"/>
          <w:szCs w:val="36"/>
        </w:rPr>
      </w:pPr>
      <w:r>
        <w:rPr>
          <w:rFonts w:hint="eastAsia" w:ascii="方正小标宋简体" w:hAnsi="方正小标宋简体" w:eastAsia="方正小标宋简体" w:cs="方正小标宋简体"/>
          <w:spacing w:val="20"/>
          <w:sz w:val="36"/>
          <w:szCs w:val="36"/>
        </w:rPr>
        <w:t>模拟政协提案作品</w:t>
      </w:r>
    </w:p>
    <w:p>
      <w:pPr>
        <w:jc w:val="center"/>
        <w:rPr>
          <w:rFonts w:hint="eastAsia" w:ascii="Times New Roman" w:hAnsi="Times New Roman" w:eastAsia="方正小标宋_GBK"/>
          <w:spacing w:val="20"/>
          <w:sz w:val="36"/>
          <w:szCs w:val="36"/>
        </w:rPr>
      </w:pPr>
    </w:p>
    <w:p>
      <w:pPr>
        <w:spacing w:line="480" w:lineRule="exact"/>
        <w:rPr>
          <w:rFonts w:hint="eastAsia" w:ascii="方正楷体_GBK" w:hAnsi="方正楷体_GBK" w:eastAsia="方正楷体_GBK" w:cs="方正楷体_GBK"/>
          <w:sz w:val="24"/>
        </w:rPr>
      </w:pPr>
    </w:p>
    <w:p>
      <w:pPr>
        <w:spacing w:line="480" w:lineRule="exact"/>
        <w:rPr>
          <w:rFonts w:hint="eastAsia" w:ascii="方正楷体_GBK" w:hAnsi="方正楷体_GBK" w:eastAsia="方正楷体_GBK" w:cs="方正楷体_GBK"/>
          <w:sz w:val="24"/>
        </w:rPr>
      </w:pPr>
    </w:p>
    <w:p>
      <w:pPr>
        <w:spacing w:line="480" w:lineRule="exact"/>
        <w:rPr>
          <w:rFonts w:hint="eastAsia" w:ascii="方正楷体_GBK" w:hAnsi="方正楷体_GBK" w:eastAsia="方正楷体_GBK" w:cs="方正楷体_GBK"/>
          <w:sz w:val="24"/>
        </w:rPr>
      </w:pPr>
    </w:p>
    <w:p>
      <w:pPr>
        <w:spacing w:line="480" w:lineRule="exact"/>
        <w:rPr>
          <w:rFonts w:hint="eastAsia" w:ascii="方正楷体_GBK" w:hAnsi="方正楷体_GBK" w:eastAsia="方正楷体_GBK" w:cs="方正楷体_GBK"/>
          <w:sz w:val="32"/>
          <w:szCs w:val="32"/>
        </w:rPr>
      </w:pPr>
    </w:p>
    <w:p>
      <w:pPr>
        <w:spacing w:line="48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提案组别：</w:t>
      </w:r>
      <w:r>
        <w:rPr>
          <w:rFonts w:hint="eastAsia" w:ascii="楷体_GB2312" w:hAnsi="楷体_GB2312" w:eastAsia="楷体_GB2312" w:cs="楷体_GB2312"/>
          <w:sz w:val="32"/>
          <w:szCs w:val="32"/>
          <w:u w:val="single"/>
        </w:rPr>
        <w:t xml:space="preserve">     中学中职组/大学组/社会组                                         </w:t>
      </w:r>
    </w:p>
    <w:p>
      <w:pPr>
        <w:spacing w:line="480" w:lineRule="exact"/>
        <w:rPr>
          <w:rFonts w:hint="eastAsia" w:ascii="楷体_GB2312" w:hAnsi="楷体_GB2312" w:eastAsia="楷体_GB2312" w:cs="楷体_GB2312"/>
          <w:sz w:val="32"/>
          <w:szCs w:val="32"/>
        </w:rPr>
      </w:pPr>
    </w:p>
    <w:p>
      <w:pPr>
        <w:spacing w:line="480" w:lineRule="exact"/>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提案题目：</w:t>
      </w:r>
      <w:r>
        <w:rPr>
          <w:rFonts w:hint="eastAsia" w:ascii="楷体_GB2312" w:hAnsi="楷体_GB2312" w:eastAsia="楷体_GB2312" w:cs="楷体_GB2312"/>
          <w:sz w:val="32"/>
          <w:szCs w:val="32"/>
          <w:u w:val="single"/>
        </w:rPr>
        <w:t xml:space="preserve">                                            </w:t>
      </w:r>
    </w:p>
    <w:p>
      <w:pPr>
        <w:spacing w:line="480" w:lineRule="exact"/>
        <w:rPr>
          <w:rFonts w:hint="eastAsia" w:ascii="楷体_GB2312" w:hAnsi="楷体_GB2312" w:eastAsia="楷体_GB2312" w:cs="楷体_GB2312"/>
          <w:sz w:val="32"/>
          <w:szCs w:val="32"/>
          <w:lang w:eastAsia="zh-CN"/>
        </w:rPr>
      </w:pPr>
    </w:p>
    <w:p>
      <w:pPr>
        <w:spacing w:line="48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提案人/提案团队：</w:t>
      </w:r>
      <w:r>
        <w:rPr>
          <w:rFonts w:hint="eastAsia" w:ascii="楷体_GB2312" w:hAnsi="楷体_GB2312" w:eastAsia="楷体_GB2312" w:cs="楷体_GB2312"/>
          <w:sz w:val="32"/>
          <w:szCs w:val="32"/>
          <w:u w:val="single"/>
        </w:rPr>
        <w:t xml:space="preserve">                                                </w:t>
      </w:r>
    </w:p>
    <w:p>
      <w:pPr>
        <w:spacing w:line="480" w:lineRule="exact"/>
        <w:rPr>
          <w:rFonts w:hint="eastAsia" w:ascii="楷体_GB2312" w:hAnsi="楷体_GB2312" w:eastAsia="楷体_GB2312" w:cs="楷体_GB2312"/>
          <w:sz w:val="24"/>
        </w:rPr>
      </w:pPr>
    </w:p>
    <w:p>
      <w:pPr>
        <w:spacing w:line="48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推荐单位：</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 xml:space="preserve"> </w:t>
      </w:r>
    </w:p>
    <w:p>
      <w:pPr>
        <w:spacing w:line="480" w:lineRule="exact"/>
        <w:rPr>
          <w:rFonts w:hint="eastAsia" w:ascii="方正楷体_GBK" w:hAnsi="方正楷体_GBK" w:eastAsia="方正楷体_GBK" w:cs="方正楷体_GBK"/>
          <w:sz w:val="24"/>
        </w:rPr>
      </w:pPr>
    </w:p>
    <w:p>
      <w:pPr>
        <w:spacing w:line="480" w:lineRule="exact"/>
        <w:rPr>
          <w:rFonts w:hint="eastAsia" w:ascii="方正楷体_GBK" w:hAnsi="方正楷体_GBK" w:eastAsia="方正楷体_GBK" w:cs="方正楷体_GBK"/>
          <w:sz w:val="24"/>
        </w:rPr>
      </w:pPr>
    </w:p>
    <w:p>
      <w:pPr>
        <w:spacing w:line="480" w:lineRule="exact"/>
        <w:rPr>
          <w:rFonts w:hint="eastAsia" w:ascii="方正楷体_GBK" w:hAnsi="方正楷体_GBK" w:eastAsia="方正楷体_GBK" w:cs="方正楷体_GBK"/>
          <w:sz w:val="24"/>
        </w:rPr>
      </w:pPr>
    </w:p>
    <w:p>
      <w:pPr>
        <w:spacing w:line="480" w:lineRule="exact"/>
        <w:rPr>
          <w:rFonts w:hint="eastAsia" w:ascii="方正楷体_GBK" w:hAnsi="方正楷体_GBK" w:eastAsia="方正楷体_GBK" w:cs="方正楷体_GBK"/>
          <w:sz w:val="24"/>
        </w:rPr>
      </w:pPr>
    </w:p>
    <w:p>
      <w:pPr>
        <w:spacing w:line="480" w:lineRule="exact"/>
        <w:rPr>
          <w:rFonts w:hint="eastAsia" w:ascii="方正楷体_GBK" w:hAnsi="方正楷体_GBK" w:eastAsia="方正楷体_GBK" w:cs="方正楷体_GBK"/>
          <w:sz w:val="24"/>
        </w:rPr>
      </w:pPr>
    </w:p>
    <w:p>
      <w:pPr>
        <w:spacing w:line="480" w:lineRule="exact"/>
        <w:rPr>
          <w:rFonts w:hint="eastAsia" w:ascii="方正楷体_GBK" w:hAnsi="方正楷体_GBK" w:eastAsia="方正楷体_GBK" w:cs="方正楷体_GBK"/>
          <w:sz w:val="24"/>
        </w:rPr>
      </w:pPr>
    </w:p>
    <w:p>
      <w:pPr>
        <w:spacing w:line="480" w:lineRule="exact"/>
        <w:rPr>
          <w:rFonts w:hint="eastAsia" w:ascii="方正楷体_GBK" w:hAnsi="方正楷体_GBK" w:eastAsia="方正楷体_GBK" w:cs="方正楷体_GBK"/>
          <w:sz w:val="24"/>
        </w:rPr>
      </w:pPr>
    </w:p>
    <w:p>
      <w:pPr>
        <w:spacing w:line="520" w:lineRule="exact"/>
        <w:rPr>
          <w:rFonts w:hint="eastAsia" w:ascii="仿宋_GB2312" w:hAnsi="仿宋_GB2312" w:eastAsia="仿宋_GB2312" w:cs="仿宋_GB2312"/>
          <w:sz w:val="30"/>
          <w:szCs w:val="30"/>
        </w:rPr>
      </w:pPr>
      <w:r>
        <w:rPr>
          <w:rFonts w:hint="eastAsia" w:ascii="黑体" w:hAnsi="黑体" w:eastAsia="黑体" w:cs="黑体"/>
          <w:sz w:val="30"/>
          <w:szCs w:val="30"/>
        </w:rPr>
        <w:t>案  由：</w:t>
      </w:r>
      <w:r>
        <w:rPr>
          <w:rFonts w:hint="eastAsia" w:ascii="仿宋_GB2312" w:hAnsi="仿宋_GB2312" w:eastAsia="仿宋_GB2312" w:cs="仿宋_GB2312"/>
          <w:sz w:val="30"/>
          <w:szCs w:val="30"/>
        </w:rPr>
        <w:t>即提案的题目。使用</w:t>
      </w:r>
      <w:r>
        <w:rPr>
          <w:rFonts w:hint="eastAsia" w:ascii="仿宋_GB2312" w:hAnsi="仿宋_GB2312" w:eastAsia="仿宋_GB2312" w:cs="仿宋_GB2312"/>
          <w:sz w:val="30"/>
          <w:szCs w:val="30"/>
          <w:lang w:eastAsia="zh-CN"/>
        </w:rPr>
        <w:t>小</w:t>
      </w:r>
      <w:r>
        <w:rPr>
          <w:rFonts w:hint="eastAsia" w:ascii="仿宋_GB2312" w:hAnsi="仿宋_GB2312" w:eastAsia="仿宋_GB2312" w:cs="仿宋_GB2312"/>
          <w:sz w:val="30"/>
          <w:szCs w:val="30"/>
        </w:rPr>
        <w:t>二号标宋简体，要求简短明了，不得使用疑问、反问、感叹句式，一般为“关于X X X的建议”或者“关于X X X的提案”，字数控制在</w:t>
      </w:r>
      <w:r>
        <w:rPr>
          <w:rFonts w:hint="eastAsia" w:asciiTheme="minorEastAsia" w:hAnsiTheme="minorEastAsia" w:eastAsiaTheme="minorEastAsia" w:cstheme="minorEastAsia"/>
          <w:sz w:val="30"/>
          <w:szCs w:val="30"/>
        </w:rPr>
        <w:t>20</w:t>
      </w:r>
      <w:r>
        <w:rPr>
          <w:rFonts w:hint="eastAsia" w:ascii="仿宋_GB2312" w:hAnsi="仿宋_GB2312" w:eastAsia="仿宋_GB2312" w:cs="仿宋_GB2312"/>
          <w:sz w:val="30"/>
          <w:szCs w:val="30"/>
        </w:rPr>
        <w:t>字以内。</w:t>
      </w:r>
    </w:p>
    <w:p>
      <w:pPr>
        <w:spacing w:line="480" w:lineRule="exact"/>
        <w:rPr>
          <w:rFonts w:hint="eastAsia" w:ascii="仿宋_GB2312" w:hAnsi="仿宋_GB2312" w:eastAsia="仿宋_GB2312" w:cs="仿宋_GB2312"/>
          <w:sz w:val="30"/>
          <w:szCs w:val="30"/>
        </w:rPr>
      </w:pPr>
      <w:r>
        <w:rPr>
          <w:rFonts w:hint="eastAsia" w:ascii="黑体" w:hAnsi="黑体" w:eastAsia="黑体" w:cs="黑体"/>
          <w:sz w:val="30"/>
          <w:szCs w:val="30"/>
        </w:rPr>
        <w:t>内  容：</w:t>
      </w:r>
      <w:r>
        <w:rPr>
          <w:rFonts w:hint="eastAsia" w:ascii="仿宋_GB2312" w:hAnsi="仿宋_GB2312" w:eastAsia="仿宋_GB2312" w:cs="仿宋_GB2312"/>
          <w:sz w:val="30"/>
          <w:szCs w:val="30"/>
        </w:rPr>
        <w:t>即提案正文。使用三号仿宋体，一级标题使用黑体，二级标题使用楷体，正文内容包括“背景和问题”、“原因分析”、“建议”三个部分，内容逻辑清晰、有理有据、文字精炼，字数在</w:t>
      </w:r>
      <w:r>
        <w:rPr>
          <w:rFonts w:hint="eastAsia" w:asciiTheme="minorEastAsia" w:hAnsiTheme="minorEastAsia" w:eastAsiaTheme="minorEastAsia" w:cstheme="minorEastAsia"/>
          <w:sz w:val="30"/>
          <w:szCs w:val="30"/>
        </w:rPr>
        <w:t>1500</w:t>
      </w:r>
      <w:r>
        <w:rPr>
          <w:rFonts w:hint="eastAsia" w:ascii="仿宋_GB2312" w:hAnsi="仿宋_GB2312" w:eastAsia="仿宋_GB2312" w:cs="仿宋_GB2312"/>
          <w:sz w:val="30"/>
          <w:szCs w:val="30"/>
        </w:rPr>
        <w:t>字以内。如有调研相关支撑材料，可另附。</w:t>
      </w:r>
    </w:p>
    <w:p>
      <w:pPr>
        <w:spacing w:line="480" w:lineRule="exact"/>
        <w:rPr>
          <w:rFonts w:hint="eastAsia" w:ascii="Times New Roman" w:hAnsi="Times New Roman" w:eastAsia="方正仿宋_GBK"/>
          <w:sz w:val="30"/>
          <w:szCs w:val="30"/>
        </w:rPr>
      </w:pPr>
    </w:p>
    <w:tbl>
      <w:tblPr>
        <w:tblStyle w:val="7"/>
        <w:tblW w:w="8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7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400" w:type="dxa"/>
            <w:noWrap w:val="0"/>
            <w:vAlign w:val="center"/>
          </w:tcPr>
          <w:p>
            <w:pPr>
              <w:spacing w:line="480" w:lineRule="exact"/>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题</w:t>
            </w:r>
            <w:r>
              <w:rPr>
                <w:rFonts w:hint="eastAsia" w:ascii="黑体" w:hAnsi="黑体" w:eastAsia="黑体" w:cs="黑体"/>
                <w:sz w:val="32"/>
                <w:szCs w:val="32"/>
                <w:vertAlign w:val="baseline"/>
                <w:lang w:val="en-US" w:eastAsia="zh-CN"/>
              </w:rPr>
              <w:t xml:space="preserve">  </w:t>
            </w:r>
            <w:r>
              <w:rPr>
                <w:rFonts w:hint="eastAsia" w:ascii="黑体" w:hAnsi="黑体" w:eastAsia="黑体" w:cs="黑体"/>
                <w:sz w:val="32"/>
                <w:szCs w:val="32"/>
                <w:vertAlign w:val="baseline"/>
                <w:lang w:eastAsia="zh-CN"/>
              </w:rPr>
              <w:t>目</w:t>
            </w:r>
          </w:p>
        </w:tc>
        <w:tc>
          <w:tcPr>
            <w:tcW w:w="7344" w:type="dxa"/>
            <w:noWrap w:val="0"/>
            <w:vAlign w:val="top"/>
          </w:tcPr>
          <w:p>
            <w:pPr>
              <w:spacing w:line="480" w:lineRule="exact"/>
              <w:rPr>
                <w:rFonts w:hint="eastAsia" w:ascii="方正仿宋_GBK" w:hAnsi="方正仿宋_GBK"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400" w:type="dxa"/>
            <w:noWrap w:val="0"/>
            <w:vAlign w:val="center"/>
          </w:tcPr>
          <w:p>
            <w:pPr>
              <w:spacing w:line="480" w:lineRule="exact"/>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内</w:t>
            </w:r>
            <w:r>
              <w:rPr>
                <w:rFonts w:hint="eastAsia" w:ascii="黑体" w:hAnsi="黑体" w:eastAsia="黑体" w:cs="黑体"/>
                <w:sz w:val="32"/>
                <w:szCs w:val="32"/>
                <w:vertAlign w:val="baseline"/>
                <w:lang w:val="en-US" w:eastAsia="zh-CN"/>
              </w:rPr>
              <w:t xml:space="preserve">  </w:t>
            </w:r>
            <w:r>
              <w:rPr>
                <w:rFonts w:hint="eastAsia" w:ascii="黑体" w:hAnsi="黑体" w:eastAsia="黑体" w:cs="黑体"/>
                <w:sz w:val="32"/>
                <w:szCs w:val="32"/>
                <w:vertAlign w:val="baseline"/>
                <w:lang w:eastAsia="zh-CN"/>
              </w:rPr>
              <w:t>容</w:t>
            </w:r>
          </w:p>
        </w:tc>
        <w:tc>
          <w:tcPr>
            <w:tcW w:w="7344" w:type="dxa"/>
            <w:noWrap w:val="0"/>
            <w:vAlign w:val="top"/>
          </w:tcPr>
          <w:p>
            <w:pPr>
              <w:spacing w:line="480" w:lineRule="exact"/>
              <w:rPr>
                <w:rFonts w:hint="eastAsia" w:ascii="方正仿宋_GBK" w:hAnsi="方正仿宋_GBK"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vertAlign w:val="baseli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vertAlign w:val="baseli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vertAlign w:val="baseli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vertAlign w:val="baseli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vertAlign w:val="baseli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vertAlign w:val="baseli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vertAlign w:val="baseli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vertAlign w:val="baseli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vertAlign w:val="baseli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vertAlign w:val="baseli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vertAlign w:val="baseli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vertAlign w:val="baseli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vertAlign w:val="baseline"/>
              </w:rPr>
            </w:pPr>
          </w:p>
          <w:p>
            <w:pPr>
              <w:spacing w:line="480" w:lineRule="exact"/>
              <w:rPr>
                <w:rFonts w:hint="eastAsia" w:ascii="方正仿宋_GBK" w:hAnsi="方正仿宋_GBK" w:eastAsia="方正仿宋_GBK" w:cs="方正仿宋_GBK"/>
                <w:sz w:val="32"/>
                <w:szCs w:val="32"/>
                <w:vertAlign w:val="baseline"/>
              </w:rPr>
            </w:pPr>
          </w:p>
        </w:tc>
      </w:tr>
    </w:tbl>
    <w:p>
      <w:pPr>
        <w:spacing w:line="560" w:lineRule="exact"/>
        <w:rPr>
          <w:rFonts w:hint="eastAsia" w:asciiTheme="minorEastAsia" w:hAnsiTheme="minorEastAsia" w:eastAsiaTheme="minorEastAsia" w:cstheme="minorEastAsia"/>
          <w:sz w:val="32"/>
          <w:szCs w:val="32"/>
          <w:lang w:val="en-US" w:eastAsia="zh-CN"/>
        </w:rPr>
      </w:pPr>
      <w:r>
        <w:rPr>
          <w:rFonts w:hint="eastAsia" w:ascii="黑体" w:hAnsi="黑体" w:eastAsia="黑体" w:cs="黑体"/>
          <w:sz w:val="32"/>
          <w:szCs w:val="32"/>
        </w:rPr>
        <w:t>附件</w:t>
      </w:r>
      <w:r>
        <w:rPr>
          <w:rFonts w:hint="eastAsia" w:asciiTheme="minorEastAsia" w:hAnsiTheme="minorEastAsia" w:eastAsiaTheme="minorEastAsia" w:cstheme="minorEastAsia"/>
          <w:sz w:val="32"/>
          <w:szCs w:val="32"/>
          <w:lang w:val="en-US" w:eastAsia="zh-CN"/>
        </w:rPr>
        <w:t>4</w:t>
      </w:r>
    </w:p>
    <w:p>
      <w:pPr>
        <w:keepNext w:val="0"/>
        <w:keepLines w:val="0"/>
        <w:pageBreakBefore w:val="0"/>
        <w:widowControl w:val="0"/>
        <w:kinsoku/>
        <w:wordWrap/>
        <w:overflowPunct/>
        <w:topLinePunct w:val="0"/>
        <w:bidi w:val="0"/>
        <w:adjustRightInd/>
        <w:snapToGrid/>
        <w:spacing w:line="579"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政协提案范例</w:t>
      </w:r>
    </w:p>
    <w:p>
      <w:pPr>
        <w:keepNext w:val="0"/>
        <w:keepLines w:val="0"/>
        <w:pageBreakBefore w:val="0"/>
        <w:widowControl w:val="0"/>
        <w:kinsoku/>
        <w:wordWrap/>
        <w:overflowPunct/>
        <w:topLinePunct w:val="0"/>
        <w:bidi w:val="0"/>
        <w:adjustRightInd/>
        <w:snapToGrid/>
        <w:spacing w:line="579" w:lineRule="exact"/>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36"/>
          <w:szCs w:val="36"/>
          <w:lang w:eastAsia="zh-CN"/>
        </w:rPr>
        <w:t>全国政协十三届一次会议第</w:t>
      </w:r>
      <w:r>
        <w:rPr>
          <w:rFonts w:hint="eastAsia" w:asciiTheme="minorEastAsia" w:hAnsiTheme="minorEastAsia" w:eastAsiaTheme="minorEastAsia" w:cstheme="minorEastAsia"/>
          <w:sz w:val="36"/>
          <w:szCs w:val="36"/>
          <w:lang w:val="en-US" w:eastAsia="zh-CN"/>
        </w:rPr>
        <w:t>4215</w:t>
      </w:r>
      <w:r>
        <w:rPr>
          <w:rFonts w:hint="eastAsia" w:ascii="方正小标宋简体" w:hAnsi="方正小标宋简体" w:eastAsia="方正小标宋简体" w:cs="方正小标宋简体"/>
          <w:sz w:val="36"/>
          <w:szCs w:val="36"/>
          <w:lang w:val="en-US" w:eastAsia="zh-CN"/>
        </w:rPr>
        <w:t>号提案</w:t>
      </w:r>
    </w:p>
    <w:p>
      <w:pPr>
        <w:keepNext w:val="0"/>
        <w:keepLines w:val="0"/>
        <w:pageBreakBefore w:val="0"/>
        <w:widowControl w:val="0"/>
        <w:kinsoku/>
        <w:wordWrap/>
        <w:overflowPunct/>
        <w:topLinePunct w:val="0"/>
        <w:bidi w:val="0"/>
        <w:adjustRightInd/>
        <w:snapToGrid/>
        <w:spacing w:line="579" w:lineRule="exact"/>
        <w:textAlignment w:val="auto"/>
        <w:rPr>
          <w:rFonts w:hint="eastAsia" w:ascii="方正黑体_GBK" w:hAnsi="Calibri" w:eastAsia="方正黑体_GBK" w:cs="Times New Roman"/>
          <w:sz w:val="32"/>
          <w:szCs w:val="32"/>
          <w:lang w:val="en-US" w:eastAsia="zh-CN"/>
        </w:rPr>
      </w:pPr>
    </w:p>
    <w:p>
      <w:pPr>
        <w:keepNext w:val="0"/>
        <w:keepLines w:val="0"/>
        <w:pageBreakBefore w:val="0"/>
        <w:widowControl w:val="0"/>
        <w:kinsoku/>
        <w:wordWrap/>
        <w:overflowPunct/>
        <w:topLinePunct w:val="0"/>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黑体" w:hAnsi="黑体" w:eastAsia="黑体" w:cs="黑体"/>
          <w:sz w:val="32"/>
          <w:szCs w:val="32"/>
          <w:lang w:val="en-US" w:eastAsia="zh-CN"/>
        </w:rPr>
        <w:t>题    目：</w:t>
      </w:r>
      <w:r>
        <w:rPr>
          <w:rFonts w:hint="eastAsia" w:ascii="仿宋_GB2312" w:hAnsi="仿宋_GB2312" w:eastAsia="仿宋_GB2312" w:cs="仿宋_GB2312"/>
          <w:sz w:val="32"/>
          <w:szCs w:val="32"/>
          <w:lang w:val="en-US" w:eastAsia="zh-CN"/>
        </w:rPr>
        <w:t>关于促进快递行业绿色发展的提案</w:t>
      </w:r>
    </w:p>
    <w:p>
      <w:pPr>
        <w:keepNext w:val="0"/>
        <w:keepLines w:val="0"/>
        <w:pageBreakBefore w:val="0"/>
        <w:widowControl w:val="0"/>
        <w:kinsoku/>
        <w:wordWrap/>
        <w:overflowPunct/>
        <w:topLinePunct w:val="0"/>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黑体" w:hAnsi="黑体" w:eastAsia="黑体" w:cs="黑体"/>
          <w:sz w:val="32"/>
          <w:szCs w:val="32"/>
          <w:lang w:val="en-US" w:eastAsia="zh-CN"/>
        </w:rPr>
        <w:t>主    办：</w:t>
      </w:r>
      <w:r>
        <w:rPr>
          <w:rFonts w:hint="eastAsia" w:ascii="仿宋_GB2312" w:hAnsi="仿宋_GB2312" w:eastAsia="仿宋_GB2312" w:cs="仿宋_GB2312"/>
          <w:sz w:val="32"/>
          <w:szCs w:val="32"/>
          <w:lang w:val="en-US" w:eastAsia="zh-CN"/>
        </w:rPr>
        <w:t>国家邮政局</w:t>
      </w:r>
    </w:p>
    <w:p>
      <w:pPr>
        <w:keepNext w:val="0"/>
        <w:keepLines w:val="0"/>
        <w:pageBreakBefore w:val="0"/>
        <w:widowControl w:val="0"/>
        <w:kinsoku/>
        <w:wordWrap/>
        <w:overflowPunct/>
        <w:topLinePunct w:val="0"/>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黑体" w:hAnsi="黑体" w:eastAsia="黑体" w:cs="黑体"/>
          <w:sz w:val="32"/>
          <w:szCs w:val="32"/>
          <w:lang w:val="en-US" w:eastAsia="zh-CN"/>
        </w:rPr>
        <w:t>会    办：</w:t>
      </w:r>
      <w:r>
        <w:rPr>
          <w:rFonts w:hint="eastAsia" w:ascii="仿宋_GB2312" w:hAnsi="仿宋_GB2312" w:eastAsia="仿宋_GB2312" w:cs="仿宋_GB2312"/>
          <w:sz w:val="32"/>
          <w:szCs w:val="32"/>
          <w:lang w:val="en-US" w:eastAsia="zh-CN"/>
        </w:rPr>
        <w:t>财政部</w:t>
      </w:r>
    </w:p>
    <w:p>
      <w:pPr>
        <w:keepNext w:val="0"/>
        <w:keepLines w:val="0"/>
        <w:pageBreakBefore w:val="0"/>
        <w:widowControl w:val="0"/>
        <w:kinsoku/>
        <w:wordWrap/>
        <w:overflowPunct/>
        <w:topLinePunct w:val="0"/>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黑体" w:hAnsi="黑体" w:eastAsia="黑体" w:cs="黑体"/>
          <w:sz w:val="32"/>
          <w:szCs w:val="32"/>
          <w:lang w:val="en-US" w:eastAsia="zh-CN"/>
        </w:rPr>
        <w:t>提案形式：</w:t>
      </w:r>
      <w:r>
        <w:rPr>
          <w:rFonts w:hint="eastAsia" w:ascii="仿宋_GB2312" w:hAnsi="仿宋_GB2312" w:eastAsia="仿宋_GB2312" w:cs="仿宋_GB2312"/>
          <w:sz w:val="32"/>
          <w:szCs w:val="32"/>
          <w:lang w:val="en-US" w:eastAsia="zh-CN"/>
        </w:rPr>
        <w:t>党派提案</w:t>
      </w:r>
    </w:p>
    <w:p>
      <w:pPr>
        <w:keepNext w:val="0"/>
        <w:keepLines w:val="0"/>
        <w:pageBreakBefore w:val="0"/>
        <w:widowControl w:val="0"/>
        <w:kinsoku/>
        <w:wordWrap/>
        <w:overflowPunct/>
        <w:topLinePunct w:val="0"/>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黑体" w:hAnsi="黑体" w:eastAsia="黑体" w:cs="黑体"/>
          <w:sz w:val="32"/>
          <w:szCs w:val="32"/>
          <w:lang w:val="en-US" w:eastAsia="zh-CN"/>
        </w:rPr>
        <w:t>第一提案人：</w:t>
      </w:r>
      <w:r>
        <w:rPr>
          <w:rFonts w:hint="eastAsia" w:ascii="仿宋_GB2312" w:hAnsi="仿宋_GB2312" w:eastAsia="仿宋_GB2312" w:cs="仿宋_GB2312"/>
          <w:sz w:val="32"/>
          <w:szCs w:val="32"/>
          <w:lang w:val="en-US" w:eastAsia="zh-CN"/>
        </w:rPr>
        <w:t>民革中央</w:t>
      </w:r>
    </w:p>
    <w:p>
      <w:pPr>
        <w:keepNext w:val="0"/>
        <w:keepLines w:val="0"/>
        <w:pageBreakBefore w:val="0"/>
        <w:widowControl w:val="0"/>
        <w:kinsoku/>
        <w:wordWrap/>
        <w:overflowPunct/>
        <w:topLinePunct w:val="0"/>
        <w:bidi w:val="0"/>
        <w:adjustRightInd/>
        <w:snapToGrid/>
        <w:spacing w:line="579"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内    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我国快递行业高速发展，业务量稳居全球首位，给人们的生产、生活带来极大便利。快递行业基础性作用突出，是形成经济发展新动能的重要因素，但由其产生的大量垃圾对生态环境造成了巨大压力。加大快递包装垃圾处理力度、促进快递行业绿色发展，已成为中国环境保护的新课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我国快递包装垃圾的处理主要存在以下问题：一是快递垃圾总量快速增加，现有处理能力接近饱和，无法满足日益增长的处理需要。二是现有垃圾分类和回收体系亟待完善，据报道，目前我国快递业中纸板和塑料实际回收率不到</w:t>
      </w:r>
      <w:r>
        <w:rPr>
          <w:rFonts w:hint="eastAsia" w:asciiTheme="minorEastAsia" w:hAnsiTheme="minorEastAsia" w:eastAsiaTheme="minorEastAsia" w:cstheme="minorEastAsia"/>
          <w:sz w:val="32"/>
          <w:szCs w:val="32"/>
          <w:lang w:val="en-US" w:eastAsia="zh-CN"/>
        </w:rPr>
        <w:t>10</w:t>
      </w:r>
      <w:r>
        <w:rPr>
          <w:rFonts w:hint="eastAsia" w:ascii="仿宋_GB2312" w:hAnsi="仿宋_GB2312" w:eastAsia="仿宋_GB2312" w:cs="仿宋_GB2312"/>
          <w:sz w:val="32"/>
          <w:szCs w:val="32"/>
          <w:lang w:val="en-US" w:eastAsia="zh-CN"/>
        </w:rPr>
        <w:t>%，我国包装物的总体回收率不到</w:t>
      </w:r>
      <w:r>
        <w:rPr>
          <w:rFonts w:hint="eastAsia" w:asciiTheme="minorEastAsia" w:hAnsiTheme="minorEastAsia" w:eastAsiaTheme="minorEastAsia" w:cstheme="minorEastAsia"/>
          <w:sz w:val="32"/>
          <w:szCs w:val="32"/>
          <w:lang w:val="en-US" w:eastAsia="zh-CN"/>
        </w:rPr>
        <w:t>20</w:t>
      </w:r>
      <w:r>
        <w:rPr>
          <w:rFonts w:hint="eastAsia" w:ascii="仿宋_GB2312" w:hAnsi="仿宋_GB2312" w:eastAsia="仿宋_GB2312" w:cs="仿宋_GB2312"/>
          <w:sz w:val="32"/>
          <w:szCs w:val="32"/>
          <w:lang w:val="en-US" w:eastAsia="zh-CN"/>
        </w:rPr>
        <w:t>%，而在一些发达国家，纸板类包装物回收率达</w:t>
      </w:r>
      <w:r>
        <w:rPr>
          <w:rFonts w:hint="eastAsia" w:asciiTheme="minorEastAsia" w:hAnsiTheme="minorEastAsia" w:eastAsiaTheme="minorEastAsia" w:cstheme="minorEastAsia"/>
          <w:sz w:val="32"/>
          <w:szCs w:val="32"/>
          <w:lang w:val="en-US" w:eastAsia="zh-CN"/>
        </w:rPr>
        <w:t>45</w:t>
      </w:r>
      <w:r>
        <w:rPr>
          <w:rFonts w:hint="eastAsia" w:ascii="仿宋_GB2312" w:hAnsi="仿宋_GB2312" w:eastAsia="仿宋_GB2312" w:cs="仿宋_GB2312"/>
          <w:sz w:val="32"/>
          <w:szCs w:val="32"/>
          <w:lang w:val="en-US" w:eastAsia="zh-CN"/>
        </w:rPr>
        <w:t>%左右，塑料类包装物回收率则在</w:t>
      </w:r>
      <w:r>
        <w:rPr>
          <w:rFonts w:hint="eastAsia" w:asciiTheme="minorEastAsia" w:hAnsiTheme="minorEastAsia" w:eastAsiaTheme="minorEastAsia" w:cstheme="minorEastAsia"/>
          <w:sz w:val="32"/>
          <w:szCs w:val="32"/>
          <w:lang w:val="en-US" w:eastAsia="zh-CN"/>
        </w:rPr>
        <w:t>25</w:t>
      </w:r>
      <w:r>
        <w:rPr>
          <w:rFonts w:hint="eastAsia" w:ascii="仿宋_GB2312" w:hAnsi="仿宋_GB2312" w:eastAsia="仿宋_GB2312" w:cs="仿宋_GB2312"/>
          <w:sz w:val="32"/>
          <w:szCs w:val="32"/>
          <w:lang w:val="en-US" w:eastAsia="zh-CN"/>
        </w:rPr>
        <w:t>%左右。三是包装垃圾无害化处理率低，尤其是塑料垃圾，处理不当会造成土壤板结和肥力下降、塑料颗粒进入地下水循环等危害性后果，塑料中的重金属和多环芳烃会对耕地土壤造成难以逆转的污染，严重威胁生态安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Theme="minorEastAsia" w:hAnsiTheme="minorEastAsia" w:eastAsiaTheme="minorEastAsia" w:cstheme="minorEastAsia"/>
          <w:sz w:val="32"/>
          <w:szCs w:val="32"/>
          <w:lang w:val="en-US" w:eastAsia="zh-CN"/>
        </w:rPr>
        <w:t>2018</w:t>
      </w:r>
      <w:r>
        <w:rPr>
          <w:rFonts w:hint="eastAsia" w:ascii="仿宋_GB2312" w:hAnsi="仿宋_GB2312" w:eastAsia="仿宋_GB2312" w:cs="仿宋_GB2312"/>
          <w:sz w:val="32"/>
          <w:szCs w:val="32"/>
          <w:lang w:val="en-US" w:eastAsia="zh-CN"/>
        </w:rPr>
        <w:t>年初，国办下发了《关于推进电子商务与快递物流协同发展的意见》的</w:t>
      </w:r>
      <w:r>
        <w:rPr>
          <w:rFonts w:hint="eastAsia" w:asciiTheme="minorEastAsia" w:hAnsiTheme="minorEastAsia" w:eastAsiaTheme="minorEastAsia" w:cstheme="minorEastAsia"/>
          <w:sz w:val="32"/>
          <w:szCs w:val="32"/>
          <w:lang w:val="en-US" w:eastAsia="zh-CN"/>
        </w:rPr>
        <w:t>1</w:t>
      </w:r>
      <w:r>
        <w:rPr>
          <w:rFonts w:hint="eastAsia" w:ascii="仿宋_GB2312" w:hAnsi="仿宋_GB2312" w:eastAsia="仿宋_GB2312" w:cs="仿宋_GB2312"/>
          <w:sz w:val="32"/>
          <w:szCs w:val="32"/>
          <w:lang w:val="en-US" w:eastAsia="zh-CN"/>
        </w:rPr>
        <w:t>号文件，对“强化绿色理念，发展绿色生态链”提出了明确要求。推动快递行业的绿色发展是一项系统工程，需要社会各界共同努力，形成政府引导、企业自律、社会参与的体系和机制。为此，我们建议：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一、完善相关法律法规，进一步优化快递发展规划。</w:t>
      </w:r>
      <w:r>
        <w:rPr>
          <w:rFonts w:hint="eastAsia" w:ascii="仿宋_GB2312" w:hAnsi="仿宋_GB2312" w:eastAsia="仿宋_GB2312" w:cs="仿宋_GB2312"/>
          <w:sz w:val="32"/>
          <w:szCs w:val="32"/>
          <w:lang w:val="en-US" w:eastAsia="zh-CN"/>
        </w:rPr>
        <w:t>建议征求意见中的《快递暂行条例》增加建立绿色发展与管理体系内容，以法规的形式规范快递行业包装选用、垃圾处理、资源回收再利用等环节，明确有关环保要求的责任主体、责任范围，并将冷链包装和外卖包装等纳入到快递包装的范围统一管理，提高快递业绿色发展法治化水平。以生态文明理念补齐快递行业规划的绿色短板，结合《快递业发展“十三五”规划》中期评估，增加充实有关绿色发展指标，进一步强化立法、政策、运行监测、宣传等措施，加快建立快递业绿色标准体系，将《推进快递业绿色包装工作实施方案》做实落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二、加强包装研发创新，推广环保外卖、快递制品应用。</w:t>
      </w:r>
      <w:r>
        <w:rPr>
          <w:rFonts w:hint="eastAsia" w:ascii="仿宋_GB2312" w:hAnsi="仿宋_GB2312" w:eastAsia="仿宋_GB2312" w:cs="仿宋_GB2312"/>
          <w:sz w:val="32"/>
          <w:szCs w:val="32"/>
          <w:lang w:val="en-US" w:eastAsia="zh-CN"/>
        </w:rPr>
        <w:t>尽快推动设立绿色包装国家标准，大力推广使用电子运单和生物降解包装材料，淘汰有毒有害物质超标的包装物料，鼓励企业设计应用新型包装、简约包装和可重复使用包装，促进外卖、快递包装的减量化、绿色化和再利用。综合采用税收减免、定向补贴、征收处置费、政府采购倾斜等政策杠杆调节快递包装的市场行为，提高环保型较差包装材料的生产、使用成本，促使企业慎用或循环利用包装材料，通过经济效益带动相关市场绿色发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6"/>
          <w:szCs w:val="36"/>
          <w:lang w:eastAsia="zh-CN"/>
        </w:rPr>
      </w:pPr>
      <w:r>
        <w:rPr>
          <w:rFonts w:hint="eastAsia" w:ascii="黑体" w:hAnsi="黑体" w:eastAsia="黑体" w:cs="黑体"/>
          <w:sz w:val="32"/>
          <w:szCs w:val="32"/>
          <w:lang w:val="en-US" w:eastAsia="zh-CN"/>
        </w:rPr>
        <w:t>三、提高快递垃圾回收使用率，完善快递包装回收体系</w:t>
      </w:r>
      <w:r>
        <w:rPr>
          <w:rFonts w:hint="eastAsia" w:ascii="仿宋_GB2312" w:hAnsi="仿宋_GB2312" w:eastAsia="仿宋_GB2312" w:cs="仿宋_GB2312"/>
          <w:sz w:val="32"/>
          <w:szCs w:val="32"/>
          <w:lang w:val="en-US" w:eastAsia="zh-CN"/>
        </w:rPr>
        <w:t>。通过政策引导，加快构建包含快递包装生产者、使用者和消费者在内的回收激励机制。对包装废弃物的回收利用标准进行量化，根据企业包装回收利用率的高低，适当免除企业相关的税收，鼓励电商企业通过优惠返利手段激励消费者协助回收可循环使用的快递包装。结合智能快件箱、快递末端综合服务场所建设，同步设置包装材料回收网点，引导消费者将快递包装垃圾按照相应的标识分类投放到回收箱，由统一的收运系统回收、中转至处理中心进行再循环处理，可根据投放物材料及数量对消费者给予一定的物质奖励。</w:t>
      </w:r>
    </w:p>
    <w:p>
      <w:pPr>
        <w:keepNext w:val="0"/>
        <w:keepLines w:val="0"/>
        <w:pageBreakBefore w:val="0"/>
        <w:widowControl w:val="0"/>
        <w:kinsoku/>
        <w:wordWrap/>
        <w:overflowPunct/>
        <w:topLinePunct w:val="0"/>
        <w:autoSpaceDE w:val="0"/>
        <w:autoSpaceDN w:val="0"/>
        <w:bidi w:val="0"/>
        <w:adjustRightInd/>
        <w:snapToGrid/>
        <w:spacing w:line="570" w:lineRule="exact"/>
        <w:ind w:left="0" w:leftChars="0" w:right="0" w:rightChars="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val="0"/>
        <w:bidi w:val="0"/>
        <w:adjustRightInd/>
        <w:snapToGrid/>
        <w:spacing w:line="570" w:lineRule="exact"/>
        <w:ind w:left="0" w:leftChars="0" w:right="0" w:rightChars="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val="0"/>
        <w:bidi w:val="0"/>
        <w:adjustRightInd/>
        <w:snapToGrid/>
        <w:spacing w:line="570" w:lineRule="exact"/>
        <w:ind w:left="0" w:leftChars="0" w:right="0" w:rightChars="0"/>
        <w:textAlignment w:val="auto"/>
        <w:outlineLvl w:val="9"/>
        <w:rPr>
          <w:rFonts w:hint="eastAsia" w:ascii="黑体" w:hAnsi="黑体" w:eastAsia="黑体" w:cs="黑体"/>
          <w:sz w:val="32"/>
          <w:szCs w:val="32"/>
        </w:rPr>
      </w:pPr>
    </w:p>
    <w:p>
      <w:pPr>
        <w:keepNext w:val="0"/>
        <w:keepLines w:val="0"/>
        <w:pageBreakBefore w:val="0"/>
        <w:widowControl w:val="0"/>
        <w:tabs>
          <w:tab w:val="left" w:pos="2334"/>
        </w:tabs>
        <w:kinsoku/>
        <w:wordWrap/>
        <w:overflowPunct/>
        <w:topLinePunct w:val="0"/>
        <w:autoSpaceDE w:val="0"/>
        <w:autoSpaceDN w:val="0"/>
        <w:bidi w:val="0"/>
        <w:adjustRightInd/>
        <w:snapToGrid/>
        <w:spacing w:line="570" w:lineRule="exact"/>
        <w:ind w:left="0" w:leftChars="0" w:right="0" w:rightChars="0"/>
        <w:textAlignment w:val="auto"/>
        <w:outlineLvl w:val="9"/>
        <w:rPr>
          <w:rFonts w:hint="default" w:ascii="Times New Roman" w:hAnsi="Times New Roman" w:eastAsia="仿宋_GB2312" w:cs="Times New Roman"/>
          <w:sz w:val="32"/>
          <w:szCs w:val="32"/>
        </w:rPr>
      </w:pPr>
    </w:p>
    <w:sectPr>
      <w:footerReference r:id="rId3" w:type="default"/>
      <w:pgSz w:w="11906" w:h="16838"/>
      <w:pgMar w:top="2098" w:right="1474" w:bottom="1984" w:left="1587" w:header="851" w:footer="992" w:gutter="0"/>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posOffset>4984750</wp:posOffset>
              </wp:positionH>
              <wp:positionV relativeFrom="paragraph">
                <wp:posOffset>-307975</wp:posOffset>
              </wp:positionV>
              <wp:extent cx="622935" cy="230505"/>
              <wp:effectExtent l="0" t="0" r="0" b="0"/>
              <wp:wrapNone/>
              <wp:docPr id="1" name="矩形 1"/>
              <wp:cNvGraphicFramePr/>
              <a:graphic xmlns:a="http://schemas.openxmlformats.org/drawingml/2006/main">
                <a:graphicData uri="http://schemas.microsoft.com/office/word/2010/wordprocessingShape">
                  <wps:wsp>
                    <wps:cNvSpPr/>
                    <wps:spPr>
                      <a:xfrm>
                        <a:off x="0" y="0"/>
                        <a:ext cx="622935" cy="230505"/>
                      </a:xfrm>
                      <a:prstGeom prst="rect">
                        <a:avLst/>
                      </a:prstGeom>
                      <a:noFill/>
                      <a:ln w="9525">
                        <a:noFill/>
                      </a:ln>
                    </wps:spPr>
                    <wps:txbx>
                      <w:txbxContent>
                        <w:p>
                          <w:pPr>
                            <w:snapToGrid w:val="0"/>
                            <w:rPr>
                              <w:rFonts w:ascii="宋体" w:hAnsi="宋体"/>
                              <w:sz w:val="28"/>
                              <w:szCs w:val="28"/>
                            </w:rPr>
                          </w:pPr>
                          <w:r>
                            <w:rPr>
                              <w:rFonts w:hint="eastAsia" w:ascii="宋体" w:hAnsi="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eastAsia" w:ascii="宋体" w:hAnsi="宋体"/>
                              <w:sz w:val="28"/>
                              <w:szCs w:val="28"/>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left:392.5pt;margin-top:-24.25pt;height:18.15pt;width:49.05pt;mso-position-horizontal-relative:margin;mso-wrap-style:none;z-index:251658240;mso-width-relative:page;mso-height-relative:page;" filled="f" stroked="f" coordsize="21600,21600" o:gfxdata="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Kbl&#10;iNgAAAALAQAADwAAAAAAAAABACAAAAAiAAAAZHJzL2Rvd25yZXYueG1sUEsBAhQAFAAAAAgAh07i&#10;QB3OBYmwAQAARQMAAA4AAAAAAAAAAQAgAAAAJwEAAGRycy9lMm9Eb2MueG1sUEsFBgAAAAAGAAYA&#10;WQEAAEkFAAAAAA==&#10;">
              <v:fill on="f" focussize="0,0"/>
              <v:stroke on="f"/>
              <v:imagedata o:title=""/>
              <o:lock v:ext="edit" aspectratio="f"/>
              <v:textbox inset="0mm,0mm,0mm,0mm" style="mso-fit-shape-to-text:t;">
                <w:txbxContent>
                  <w:p>
                    <w:pPr>
                      <w:snapToGrid w:val="0"/>
                      <w:rPr>
                        <w:rFonts w:ascii="宋体" w:hAnsi="宋体"/>
                        <w:sz w:val="28"/>
                        <w:szCs w:val="28"/>
                      </w:rPr>
                    </w:pPr>
                    <w:r>
                      <w:rPr>
                        <w:rFonts w:hint="eastAsia" w:ascii="宋体" w:hAnsi="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eastAsia" w:ascii="宋体" w:hAnsi="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303DF"/>
    <w:rsid w:val="05F25BD8"/>
    <w:rsid w:val="0A1046A5"/>
    <w:rsid w:val="13233627"/>
    <w:rsid w:val="15327E3A"/>
    <w:rsid w:val="17B303DF"/>
    <w:rsid w:val="17C05AC8"/>
    <w:rsid w:val="199550C4"/>
    <w:rsid w:val="1BB739F8"/>
    <w:rsid w:val="1D986A97"/>
    <w:rsid w:val="1DC24910"/>
    <w:rsid w:val="1FAD3C65"/>
    <w:rsid w:val="22DE2476"/>
    <w:rsid w:val="2B2D45EF"/>
    <w:rsid w:val="2CA9734A"/>
    <w:rsid w:val="30A07A27"/>
    <w:rsid w:val="312756AA"/>
    <w:rsid w:val="33232366"/>
    <w:rsid w:val="3E3751FE"/>
    <w:rsid w:val="3FB37896"/>
    <w:rsid w:val="42DE49A4"/>
    <w:rsid w:val="43462A5D"/>
    <w:rsid w:val="4C9651CE"/>
    <w:rsid w:val="50F32E97"/>
    <w:rsid w:val="541D3AE6"/>
    <w:rsid w:val="58C46C10"/>
    <w:rsid w:val="65603815"/>
    <w:rsid w:val="678E5963"/>
    <w:rsid w:val="6B140A4B"/>
    <w:rsid w:val="6C6F32AB"/>
    <w:rsid w:val="6D535020"/>
    <w:rsid w:val="703C35B0"/>
    <w:rsid w:val="746E210A"/>
    <w:rsid w:val="75B0107C"/>
    <w:rsid w:val="76B27F41"/>
    <w:rsid w:val="7F067A38"/>
    <w:rsid w:val="7FC87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kern w:val="0"/>
      <w:sz w:val="22"/>
      <w:szCs w:val="22"/>
      <w:lang w:val="zh-CN" w:eastAsia="zh-CN" w:bidi="zh-CN"/>
    </w:rPr>
  </w:style>
  <w:style w:type="paragraph" w:styleId="2">
    <w:name w:val="heading 1"/>
    <w:basedOn w:val="1"/>
    <w:next w:val="1"/>
    <w:qFormat/>
    <w:uiPriority w:val="1"/>
    <w:pPr>
      <w:ind w:left="747"/>
      <w:outlineLvl w:val="0"/>
    </w:pPr>
    <w:rPr>
      <w:rFonts w:ascii="黑体" w:hAnsi="黑体" w:eastAsia="黑体" w:cs="黑体"/>
      <w:sz w:val="32"/>
      <w:szCs w:val="32"/>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i/>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qFormat/>
    <w:uiPriority w:val="0"/>
    <w:rPr>
      <w:rFonts w:cs="Times New Roman"/>
      <w:color w:val="0000FF"/>
      <w:u w:val="single"/>
    </w:rPr>
  </w:style>
  <w:style w:type="paragraph" w:customStyle="1" w:styleId="10">
    <w:name w:val="List Paragraph"/>
    <w:basedOn w:val="1"/>
    <w:qFormat/>
    <w:uiPriority w:val="1"/>
    <w:pPr>
      <w:ind w:left="108" w:right="156" w:firstLine="639"/>
      <w:jc w:val="both"/>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yb\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90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2018-09-05T06:10:00Z</dcterms:created>
  <dc:creator>云天</dc:creator>
  <cp:lastModifiedBy>咸鱼</cp:lastModifiedBy>
  <cp:lastPrinted>2019-09-12T01:26:00Z</cp:lastPrinted>
  <dcterms:modified xsi:type="dcterms:W3CDTF">2019-09-16T09:21:11Z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