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after="156" w:afterLines="50"/>
        <w:rPr>
          <w:rFonts w:ascii="方正小标宋简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44"/>
        </w:rPr>
        <w:t>附件1：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青岛农业大学平度校区纪念“一二·九”爱国运动冬季慢跑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tbl>
      <w:tblPr>
        <w:tblStyle w:val="2"/>
        <w:tblpPr w:leftFromText="180" w:rightFromText="180" w:vertAnchor="text" w:horzAnchor="margin" w:tblpY="449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学院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专业班级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学号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2I1MzA3NjYyMmMyZTY3YWRjN2Q3NmQ1OTUzNWQifQ=="/>
  </w:docVars>
  <w:rsids>
    <w:rsidRoot w:val="378F20B5"/>
    <w:rsid w:val="378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2023-12-05T11:02:00Z</dcterms:created>
  <dc:creator>好久不见</dc:creator>
  <cp:lastModifiedBy>好久不见</cp:lastModifiedBy>
  <dcterms:modified xsi:type="dcterms:W3CDTF">2023-12-05T11:03:54Z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EEEE1EB2AC34490EAEAC39FB6977B6C8_11</vt:lpwstr>
  </property>
</Properties>
</file>